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20B40" w14:textId="495F397F" w:rsidR="00216A80" w:rsidRDefault="00B74DBA" w:rsidP="00FF5D3D">
      <w:pPr>
        <w:pStyle w:val="Corpotesto"/>
        <w:spacing w:before="1"/>
        <w:rPr>
          <w:rFonts w:ascii="Elior" w:hAnsi="Elior"/>
          <w:lang w:val="fr-FR"/>
        </w:rPr>
      </w:pPr>
      <w:r>
        <w:rPr>
          <w:rFonts w:ascii="Elior" w:hAnsi="Elior"/>
          <w:lang w:val="fr-FR"/>
        </w:rPr>
        <w:tab/>
      </w:r>
      <w:r>
        <w:rPr>
          <w:rFonts w:ascii="Elior" w:hAnsi="Elior"/>
          <w:lang w:val="fr-FR"/>
        </w:rPr>
        <w:tab/>
      </w:r>
      <w:r>
        <w:rPr>
          <w:rFonts w:ascii="Elior" w:hAnsi="Elior"/>
          <w:lang w:val="fr-FR"/>
        </w:rPr>
        <w:tab/>
      </w:r>
      <w:r>
        <w:rPr>
          <w:rFonts w:ascii="Elior" w:hAnsi="Elior"/>
          <w:lang w:val="fr-FR"/>
        </w:rPr>
        <w:tab/>
      </w:r>
      <w:r>
        <w:rPr>
          <w:rFonts w:ascii="Elior" w:hAnsi="Elior"/>
          <w:lang w:val="fr-FR"/>
        </w:rPr>
        <w:tab/>
      </w:r>
      <w:r>
        <w:rPr>
          <w:rFonts w:ascii="Elior" w:hAnsi="Elior"/>
          <w:lang w:val="fr-FR"/>
        </w:rPr>
        <w:tab/>
      </w:r>
      <w:r>
        <w:rPr>
          <w:rFonts w:ascii="Elior" w:hAnsi="Elior"/>
          <w:lang w:val="fr-FR"/>
        </w:rPr>
        <w:tab/>
      </w:r>
      <w:r>
        <w:rPr>
          <w:rFonts w:ascii="Elior" w:hAnsi="Elior"/>
          <w:lang w:val="fr-FR"/>
        </w:rPr>
        <w:tab/>
      </w:r>
      <w:r>
        <w:rPr>
          <w:rFonts w:ascii="Elior" w:hAnsi="Elior"/>
          <w:lang w:val="fr-FR"/>
        </w:rPr>
        <w:tab/>
      </w:r>
      <w:r>
        <w:rPr>
          <w:rFonts w:ascii="Elior" w:hAnsi="Elior"/>
          <w:lang w:val="fr-FR"/>
        </w:rPr>
        <w:tab/>
      </w:r>
      <w:r>
        <w:rPr>
          <w:rFonts w:ascii="Elior" w:hAnsi="Elior"/>
          <w:lang w:val="fr-FR"/>
        </w:rPr>
        <w:tab/>
      </w:r>
      <w:r>
        <w:rPr>
          <w:rFonts w:ascii="Elior" w:hAnsi="Elior"/>
          <w:lang w:val="fr-FR"/>
        </w:rPr>
        <w:tab/>
      </w:r>
      <w:r>
        <w:rPr>
          <w:rFonts w:ascii="Elior" w:hAnsi="Elior"/>
          <w:lang w:val="fr-FR"/>
        </w:rPr>
        <w:tab/>
      </w:r>
      <w:r>
        <w:rPr>
          <w:rFonts w:ascii="Elior" w:hAnsi="Elior"/>
          <w:lang w:val="fr-FR"/>
        </w:rPr>
        <w:tab/>
      </w:r>
      <w:r>
        <w:rPr>
          <w:rFonts w:ascii="Elior" w:hAnsi="Elior"/>
          <w:lang w:val="fr-FR"/>
        </w:rPr>
        <w:tab/>
      </w:r>
      <w:r>
        <w:rPr>
          <w:rFonts w:ascii="Elior" w:hAnsi="Elior"/>
          <w:lang w:val="fr-FR"/>
        </w:rPr>
        <w:tab/>
      </w:r>
      <w:r>
        <w:rPr>
          <w:rFonts w:ascii="Elior" w:hAnsi="Elior"/>
          <w:lang w:val="fr-FR"/>
        </w:rPr>
        <w:tab/>
      </w:r>
      <w:r>
        <w:rPr>
          <w:rFonts w:ascii="Elior" w:hAnsi="Elior"/>
          <w:lang w:val="fr-FR"/>
        </w:rPr>
        <w:tab/>
      </w:r>
      <w:r>
        <w:rPr>
          <w:rFonts w:ascii="Elior" w:hAnsi="Elior"/>
          <w:lang w:val="fr-FR"/>
        </w:rPr>
        <w:tab/>
      </w:r>
      <w:r>
        <w:rPr>
          <w:rFonts w:ascii="Elior" w:hAnsi="Elior"/>
          <w:lang w:val="fr-FR"/>
        </w:rPr>
        <w:tab/>
      </w:r>
      <w:r>
        <w:rPr>
          <w:rFonts w:ascii="Elior" w:hAnsi="Elior"/>
          <w:lang w:val="fr-FR"/>
        </w:rPr>
        <w:tab/>
      </w:r>
      <w:r>
        <w:rPr>
          <w:rFonts w:ascii="Elior" w:hAnsi="Elior"/>
          <w:lang w:val="fr-FR"/>
        </w:rPr>
        <w:tab/>
      </w:r>
      <w:r>
        <w:rPr>
          <w:rFonts w:ascii="Elior" w:hAnsi="Elior"/>
          <w:lang w:val="fr-FR"/>
        </w:rPr>
        <w:tab/>
      </w:r>
      <w:r>
        <w:rPr>
          <w:rFonts w:ascii="Elior" w:hAnsi="Elior"/>
          <w:lang w:val="fr-FR"/>
        </w:rPr>
        <w:tab/>
      </w:r>
    </w:p>
    <w:p w14:paraId="1410358B" w14:textId="08C051FA" w:rsidR="00FF5D3D" w:rsidRDefault="00B74DBA" w:rsidP="00FF5D3D">
      <w:pPr>
        <w:pStyle w:val="Corpotesto"/>
        <w:spacing w:before="1"/>
        <w:rPr>
          <w:rFonts w:ascii="Poppins" w:hAnsi="Poppins" w:cs="Poppins"/>
          <w:i/>
          <w:iCs/>
          <w:sz w:val="18"/>
          <w:szCs w:val="18"/>
          <w:lang w:val="fr-FR"/>
        </w:rPr>
      </w:pPr>
      <w:r>
        <w:rPr>
          <w:rFonts w:ascii="Poppins" w:hAnsi="Poppins" w:cs="Poppins"/>
          <w:sz w:val="18"/>
          <w:szCs w:val="18"/>
          <w:lang w:val="fr-FR"/>
        </w:rPr>
        <w:t xml:space="preserve">                                                                                                                                                            </w:t>
      </w:r>
      <w:proofErr w:type="spellStart"/>
      <w:r w:rsidRPr="00B74DBA">
        <w:rPr>
          <w:rFonts w:ascii="Poppins" w:hAnsi="Poppins" w:cs="Poppins"/>
          <w:i/>
          <w:iCs/>
          <w:sz w:val="18"/>
          <w:szCs w:val="18"/>
          <w:lang w:val="fr-FR"/>
        </w:rPr>
        <w:t>Comune</w:t>
      </w:r>
      <w:proofErr w:type="spellEnd"/>
      <w:r w:rsidRPr="00B74DBA">
        <w:rPr>
          <w:rFonts w:ascii="Poppins" w:hAnsi="Poppins" w:cs="Poppins"/>
          <w:i/>
          <w:iCs/>
          <w:sz w:val="18"/>
          <w:szCs w:val="18"/>
          <w:lang w:val="fr-FR"/>
        </w:rPr>
        <w:t xml:space="preserve"> di </w:t>
      </w:r>
      <w:proofErr w:type="spellStart"/>
      <w:r w:rsidRPr="00B74DBA">
        <w:rPr>
          <w:rFonts w:ascii="Poppins" w:hAnsi="Poppins" w:cs="Poppins"/>
          <w:i/>
          <w:iCs/>
          <w:sz w:val="18"/>
          <w:szCs w:val="18"/>
          <w:lang w:val="fr-FR"/>
        </w:rPr>
        <w:t>Vignate</w:t>
      </w:r>
      <w:proofErr w:type="spellEnd"/>
    </w:p>
    <w:p w14:paraId="415B28FD" w14:textId="2744B825" w:rsidR="00207DBF" w:rsidRDefault="009E3201" w:rsidP="00FF5D3D">
      <w:pPr>
        <w:pStyle w:val="Corpotesto"/>
        <w:spacing w:before="1"/>
        <w:rPr>
          <w:rFonts w:ascii="Poppins" w:hAnsi="Poppins" w:cs="Poppins"/>
          <w:i/>
          <w:iCs/>
          <w:sz w:val="18"/>
          <w:szCs w:val="18"/>
          <w:lang w:val="fr-FR"/>
        </w:rPr>
      </w:pPr>
      <w:r>
        <w:rPr>
          <w:rFonts w:ascii="Poppins" w:hAnsi="Poppins" w:cs="Poppins"/>
          <w:noProof/>
          <w:sz w:val="20"/>
          <w:szCs w:val="20"/>
          <w:lang w:val="fr-FR"/>
        </w:rPr>
        <mc:AlternateContent>
          <mc:Choice Requires="wps">
            <w:drawing>
              <wp:anchor distT="0" distB="0" distL="114300" distR="114300" simplePos="0" relativeHeight="251659264" behindDoc="1" locked="0" layoutInCell="1" allowOverlap="1" wp14:anchorId="1FA88DED" wp14:editId="2062C41E">
                <wp:simplePos x="0" y="0"/>
                <wp:positionH relativeFrom="margin">
                  <wp:align>left</wp:align>
                </wp:positionH>
                <wp:positionV relativeFrom="paragraph">
                  <wp:posOffset>92710</wp:posOffset>
                </wp:positionV>
                <wp:extent cx="6848475" cy="342900"/>
                <wp:effectExtent l="0" t="0" r="28575" b="19050"/>
                <wp:wrapNone/>
                <wp:docPr id="93774797" name="Rettangolo con angoli arrotondati 6"/>
                <wp:cNvGraphicFramePr/>
                <a:graphic xmlns:a="http://schemas.openxmlformats.org/drawingml/2006/main">
                  <a:graphicData uri="http://schemas.microsoft.com/office/word/2010/wordprocessingShape">
                    <wps:wsp>
                      <wps:cNvSpPr/>
                      <wps:spPr>
                        <a:xfrm>
                          <a:off x="0" y="0"/>
                          <a:ext cx="6848475" cy="342900"/>
                        </a:xfrm>
                        <a:prstGeom prst="roundRect">
                          <a:avLst/>
                        </a:prstGeom>
                        <a:solidFill>
                          <a:schemeClr val="accent1">
                            <a:lumMod val="40000"/>
                            <a:lumOff val="60000"/>
                          </a:schemeClr>
                        </a:solid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F2B411" id="Rettangolo con angoli arrotondati 6" o:spid="_x0000_s1026" style="position:absolute;margin-left:0;margin-top:7.3pt;width:539.25pt;height:27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HvpoAIAANQFAAAOAAAAZHJzL2Uyb0RvYy54bWysVMlu2zAQvRfoPxC8N7JcZTMiB0aCFAXS&#10;JMiCnBmKjAhQHJakLbtf3yEpy9mKAkV9kDnbm5lHzpycrjtNVsJ5Baam5d6EEmE4NMo81/Th/uLL&#10;ESU+MNMwDUbUdCM8PZ1//nTS25mYQgu6EY4giPGz3ta0DcHOisLzVnTM74EVBo0SXMcCiu65aBzr&#10;Eb3TxXQyOSh6cI11wIX3qD3PRjpP+FIKHq6l9CIQXVOsLaSvS9+n+C3mJ2z27JhtFR/KYP9QRceU&#10;waQj1DkLjCydegfVKe7Agwx7HLoCpFRcpB6wm3Lyppu7llmRekFyvB1p8v8Pll+t7uyNQxp662ce&#10;j7GLtXRd/Mf6yDqRtRnJEutAOCoPjqqj6nCfEo62r9X0eJLYLHbR1vnwTUBH4qGmDpamucUbSUSx&#10;1aUPmBb9t34xowetmguldRLiKxBn2pEVw/tjnAsTyhSul90PaLK+muAv3ySq8b6z+mCrxhTpPUWk&#10;lPBVEm1Ijy93eogYf6sgrMuYJwLu6kRJG1TuCEynsNEi4mlzKyRRDVI2zQn+3JVvWSNy9eX+0NS7&#10;6hNgRJZI04idaRn7fM1Yrnnwj6EijcYYPHT+cWE5eIxImcGEMbhTBtxHnWm8qyFz9t+SlKmJLD1B&#10;s7lxxEEeTG/5hcLHcsl8uGEOJxFnFrdLuMaP1IAXBcOJkhbcr4/00R8HBK2U9DjZNfU/l8wJSvR3&#10;g6NzXFZVXAVJqPYPpyi4l5anlxaz7M4AH1+Je8zydIz+QW+P0kH3iEtoEbOiiRmOuWvKg9sKZyFv&#10;HFxjXCwWyQ3H37Jwae4sj+CR1TgH9+tH5uwwMQFn7Qq2W4DN3sxM9o2RBhbLAFKlgdrxOvCNqyO9&#10;2WHNxd30Uk5eu2U8/w0AAP//AwBQSwMEFAAGAAgAAAAhAKLPoyXcAAAABwEAAA8AAABkcnMvZG93&#10;bnJldi54bWxMj81OwzAQhO9IfQdrK3GjDlUJURqnisrPgRsFcXbjbRIar9N4mwSeHvdUjjszmvk2&#10;20y2FQP2vnGk4H4RgUAqnWmoUvD58XKXgPCsyejWESr4QQ+bfHaT6dS4kd5x2HElQgn5VCuombtU&#10;Sl/WaLVfuA4peAfXW83h7Ctpej2GctvKZRTF0uqGwkKtO9zWWB53Z6uAeDyt3orvL359GpY0FUds&#10;fp+Vup1PxRoE48TXMFzwAzrkgWnvzmS8aBWERzioqxjExY0ekwcQewVxEoPMM/mfP/8DAAD//wMA&#10;UEsBAi0AFAAGAAgAAAAhALaDOJL+AAAA4QEAABMAAAAAAAAAAAAAAAAAAAAAAFtDb250ZW50X1R5&#10;cGVzXS54bWxQSwECLQAUAAYACAAAACEAOP0h/9YAAACUAQAACwAAAAAAAAAAAAAAAAAvAQAAX3Jl&#10;bHMvLnJlbHNQSwECLQAUAAYACAAAACEAtZR76aACAADUBQAADgAAAAAAAAAAAAAAAAAuAgAAZHJz&#10;L2Uyb0RvYy54bWxQSwECLQAUAAYACAAAACEAos+jJdwAAAAHAQAADwAAAAAAAAAAAAAAAAD6BAAA&#10;ZHJzL2Rvd25yZXYueG1sUEsFBgAAAAAEAAQA8wAAAAMGAAAAAA==&#10;" fillcolor="#b8cce4 [1300]" strokecolor="black [3213]" strokeweight="1pt">
                <w10:wrap anchorx="margin"/>
              </v:roundrect>
            </w:pict>
          </mc:Fallback>
        </mc:AlternateContent>
      </w:r>
    </w:p>
    <w:p w14:paraId="4A05F02C" w14:textId="323E9E1E" w:rsidR="00B74DBA" w:rsidRPr="00D77806" w:rsidRDefault="00207DBF" w:rsidP="009E3201">
      <w:pPr>
        <w:pStyle w:val="Corpotesto"/>
        <w:spacing w:before="1"/>
        <w:jc w:val="center"/>
        <w:rPr>
          <w:rFonts w:ascii="Poppins" w:hAnsi="Poppins" w:cs="Poppins"/>
          <w:sz w:val="22"/>
          <w:szCs w:val="22"/>
          <w:lang w:val="fr-FR"/>
        </w:rPr>
      </w:pPr>
      <w:r w:rsidRPr="00D77806">
        <w:rPr>
          <w:rFonts w:ascii="Poppins" w:hAnsi="Poppins" w:cs="Poppins"/>
          <w:b/>
          <w:bCs/>
          <w:sz w:val="22"/>
          <w:szCs w:val="22"/>
          <w:lang w:val="fr-FR"/>
        </w:rPr>
        <w:t>SERVIZIO DI REFEZIONE SCOLASTICA COMUNE DI VIGNATE</w:t>
      </w:r>
    </w:p>
    <w:p w14:paraId="102D7DA7" w14:textId="77777777" w:rsidR="00B74DBA" w:rsidRPr="00085580" w:rsidRDefault="00B74DBA" w:rsidP="00B74DBA">
      <w:pPr>
        <w:pStyle w:val="Pidipagina"/>
        <w:ind w:left="6096"/>
        <w:rPr>
          <w:rFonts w:ascii="Poppins" w:hAnsi="Poppins" w:cs="Poppins"/>
          <w:i/>
          <w:iCs/>
          <w:noProof/>
          <w:sz w:val="20"/>
          <w:szCs w:val="20"/>
          <w:lang w:val="it-IT"/>
        </w:rPr>
      </w:pPr>
    </w:p>
    <w:p w14:paraId="3C3A3727" w14:textId="08C43F2C" w:rsidR="00B74DBA" w:rsidRDefault="00A9351C" w:rsidP="00B74DBA">
      <w:pPr>
        <w:pStyle w:val="Testonormale"/>
        <w:jc w:val="both"/>
        <w:rPr>
          <w:rFonts w:ascii="Poppins" w:eastAsia="Calibri" w:hAnsi="Poppins" w:cs="Poppins"/>
          <w:lang w:eastAsia="en-US"/>
        </w:rPr>
      </w:pPr>
      <w:r w:rsidRPr="00A9351C">
        <w:rPr>
          <w:rFonts w:ascii="Poppins" w:eastAsia="Calibri" w:hAnsi="Poppins" w:cs="Poppins"/>
          <w:lang w:eastAsia="en-US"/>
        </w:rPr>
        <w:t xml:space="preserve">Si informa </w:t>
      </w:r>
      <w:r w:rsidR="009E3201">
        <w:rPr>
          <w:rFonts w:ascii="Poppins" w:eastAsia="Calibri" w:hAnsi="Poppins" w:cs="Poppins"/>
          <w:lang w:eastAsia="en-US"/>
        </w:rPr>
        <w:t>dal 01/01/2026</w:t>
      </w:r>
      <w:r w:rsidRPr="00A9351C">
        <w:rPr>
          <w:rFonts w:ascii="Poppins" w:eastAsia="Calibri" w:hAnsi="Poppins" w:cs="Poppins"/>
          <w:lang w:eastAsia="en-US"/>
        </w:rPr>
        <w:t xml:space="preserve">, il servizio mensa delle scuole del Comune di </w:t>
      </w:r>
      <w:r w:rsidRPr="00A9351C">
        <w:rPr>
          <w:rFonts w:ascii="Poppins" w:eastAsia="Calibri" w:hAnsi="Poppins" w:cs="Poppins"/>
          <w:b/>
          <w:bCs/>
          <w:lang w:eastAsia="en-US"/>
        </w:rPr>
        <w:t>Vignate</w:t>
      </w:r>
      <w:r w:rsidRPr="00A9351C">
        <w:rPr>
          <w:rFonts w:ascii="Poppins" w:eastAsia="Calibri" w:hAnsi="Poppins" w:cs="Poppins"/>
          <w:lang w:eastAsia="en-US"/>
        </w:rPr>
        <w:t xml:space="preserve"> sarà gestito</w:t>
      </w:r>
      <w:r w:rsidR="00D77806">
        <w:rPr>
          <w:rFonts w:ascii="Poppins" w:eastAsia="Calibri" w:hAnsi="Poppins" w:cs="Poppins"/>
          <w:lang w:eastAsia="en-US"/>
        </w:rPr>
        <w:t xml:space="preserve"> in concessione</w:t>
      </w:r>
      <w:r w:rsidRPr="00A9351C">
        <w:rPr>
          <w:rFonts w:ascii="Poppins" w:eastAsia="Calibri" w:hAnsi="Poppins" w:cs="Poppins"/>
          <w:lang w:eastAsia="en-US"/>
        </w:rPr>
        <w:t xml:space="preserve"> dalla società </w:t>
      </w:r>
      <w:r w:rsidRPr="00A9351C">
        <w:rPr>
          <w:rFonts w:ascii="Poppins" w:eastAsia="Calibri" w:hAnsi="Poppins" w:cs="Poppins"/>
          <w:b/>
          <w:bCs/>
          <w:lang w:eastAsia="en-US"/>
        </w:rPr>
        <w:t>Elior Ristorazione</w:t>
      </w:r>
      <w:r w:rsidR="00D77806">
        <w:rPr>
          <w:rFonts w:ascii="Poppins" w:eastAsia="Calibri" w:hAnsi="Poppins" w:cs="Poppins"/>
          <w:b/>
          <w:bCs/>
          <w:lang w:eastAsia="en-US"/>
        </w:rPr>
        <w:t xml:space="preserve"> </w:t>
      </w:r>
      <w:r w:rsidR="00D77806" w:rsidRPr="00D77806">
        <w:rPr>
          <w:rFonts w:ascii="Poppins" w:eastAsia="Calibri" w:hAnsi="Poppins" w:cs="Poppins"/>
          <w:lang w:eastAsia="en-US"/>
        </w:rPr>
        <w:t>con nuove tariffe</w:t>
      </w:r>
      <w:r w:rsidRPr="00A9351C">
        <w:rPr>
          <w:rFonts w:ascii="Poppins" w:eastAsia="Calibri" w:hAnsi="Poppins" w:cs="Poppins"/>
          <w:lang w:eastAsia="en-US"/>
        </w:rPr>
        <w:t>.</w:t>
      </w:r>
      <w:r>
        <w:rPr>
          <w:rFonts w:ascii="Poppins" w:eastAsia="Calibri" w:hAnsi="Poppins" w:cs="Poppins"/>
          <w:lang w:eastAsia="en-US"/>
        </w:rPr>
        <w:t xml:space="preserve"> </w:t>
      </w:r>
      <w:r w:rsidR="00B74DBA" w:rsidRPr="00A9351C">
        <w:rPr>
          <w:rFonts w:ascii="Poppins" w:eastAsia="Calibri" w:hAnsi="Poppins" w:cs="Poppins"/>
          <w:b/>
          <w:bCs/>
          <w:lang w:eastAsia="en-US"/>
        </w:rPr>
        <w:t>Il servizio sarà erogato a fronte di pagamento anticipato attraverso il sistema informatizzato in PRE-PAGATO</w:t>
      </w:r>
      <w:r w:rsidR="00B74DBA" w:rsidRPr="00085580">
        <w:rPr>
          <w:rFonts w:ascii="Poppins" w:eastAsia="Calibri" w:hAnsi="Poppins" w:cs="Poppins"/>
          <w:lang w:eastAsia="en-US"/>
        </w:rPr>
        <w:t xml:space="preserve"> che permette di gestire la prenotazione giornaliera dei pasti nelle scuole, di effettuare i pagamenti e di informare in tempo reale le famiglie sulla prenotazione dei pasti, sui crediti e sui debiti. </w:t>
      </w:r>
    </w:p>
    <w:p w14:paraId="5BEB75C4" w14:textId="77777777" w:rsidR="00207DBF" w:rsidRPr="00D77806" w:rsidRDefault="00207DBF" w:rsidP="00B74DBA">
      <w:pPr>
        <w:pStyle w:val="Testonormale"/>
        <w:jc w:val="both"/>
        <w:rPr>
          <w:rFonts w:ascii="Poppins" w:eastAsia="Calibri" w:hAnsi="Poppins" w:cs="Poppins"/>
          <w:sz w:val="10"/>
          <w:szCs w:val="10"/>
          <w:lang w:eastAsia="en-US"/>
        </w:rPr>
      </w:pPr>
    </w:p>
    <w:p w14:paraId="17D41F0E" w14:textId="714B0DF2" w:rsidR="00207DBF" w:rsidRPr="00085580" w:rsidRDefault="00207DBF" w:rsidP="00B74DBA">
      <w:pPr>
        <w:pStyle w:val="Testonormale"/>
        <w:jc w:val="both"/>
        <w:rPr>
          <w:rFonts w:ascii="Poppins" w:eastAsia="Calibri" w:hAnsi="Poppins" w:cs="Poppins"/>
          <w:lang w:eastAsia="en-US"/>
        </w:rPr>
      </w:pPr>
      <w:r>
        <w:rPr>
          <w:rFonts w:ascii="Poppins" w:hAnsi="Poppins" w:cs="Poppins"/>
          <w:noProof/>
          <w:lang w:val="fr-FR"/>
        </w:rPr>
        <mc:AlternateContent>
          <mc:Choice Requires="wps">
            <w:drawing>
              <wp:anchor distT="0" distB="0" distL="114300" distR="114300" simplePos="0" relativeHeight="251661312" behindDoc="1" locked="0" layoutInCell="1" allowOverlap="1" wp14:anchorId="0C920803" wp14:editId="50F9674F">
                <wp:simplePos x="0" y="0"/>
                <wp:positionH relativeFrom="column">
                  <wp:posOffset>-66675</wp:posOffset>
                </wp:positionH>
                <wp:positionV relativeFrom="paragraph">
                  <wp:posOffset>53340</wp:posOffset>
                </wp:positionV>
                <wp:extent cx="6829425" cy="323850"/>
                <wp:effectExtent l="0" t="0" r="28575" b="19050"/>
                <wp:wrapNone/>
                <wp:docPr id="299286441" name="Rettangolo con angoli arrotondati 6"/>
                <wp:cNvGraphicFramePr/>
                <a:graphic xmlns:a="http://schemas.openxmlformats.org/drawingml/2006/main">
                  <a:graphicData uri="http://schemas.microsoft.com/office/word/2010/wordprocessingShape">
                    <wps:wsp>
                      <wps:cNvSpPr/>
                      <wps:spPr>
                        <a:xfrm>
                          <a:off x="0" y="0"/>
                          <a:ext cx="6829425" cy="323850"/>
                        </a:xfrm>
                        <a:prstGeom prst="roundRect">
                          <a:avLst/>
                        </a:prstGeom>
                        <a:solidFill>
                          <a:schemeClr val="accent1">
                            <a:lumMod val="40000"/>
                            <a:lumOff val="60000"/>
                          </a:schemeClr>
                        </a:solidFill>
                        <a:ln w="12700"/>
                      </wps:spPr>
                      <wps:style>
                        <a:lnRef idx="2">
                          <a:schemeClr val="accent1">
                            <a:shade val="15000"/>
                          </a:schemeClr>
                        </a:lnRef>
                        <a:fillRef idx="1">
                          <a:schemeClr val="accent1"/>
                        </a:fillRef>
                        <a:effectRef idx="0">
                          <a:schemeClr val="accent1"/>
                        </a:effectRef>
                        <a:fontRef idx="minor">
                          <a:schemeClr val="lt1"/>
                        </a:fontRef>
                      </wps:style>
                      <wps:txbx>
                        <w:txbxContent>
                          <w:p w14:paraId="46E19664" w14:textId="4B1317BB" w:rsidR="00207DBF" w:rsidRPr="00207DBF" w:rsidRDefault="00207DBF" w:rsidP="00207DBF">
                            <w:pPr>
                              <w:jc w:val="center"/>
                              <w:rPr>
                                <w:rFonts w:ascii="Poppins" w:hAnsi="Poppins" w:cs="Poppins"/>
                                <w:b/>
                                <w:bCs/>
                                <w:color w:val="000000" w:themeColor="text1"/>
                                <w:sz w:val="20"/>
                                <w:szCs w:val="20"/>
                              </w:rPr>
                            </w:pPr>
                            <w:r w:rsidRPr="00207DBF">
                              <w:rPr>
                                <w:rFonts w:ascii="Poppins" w:hAnsi="Poppins" w:cs="Poppins"/>
                                <w:b/>
                                <w:bCs/>
                                <w:color w:val="000000" w:themeColor="text1"/>
                                <w:sz w:val="20"/>
                                <w:szCs w:val="20"/>
                              </w:rPr>
                              <w:t>COME FUNZIONA IL SISTEMA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920803" id="Rettangolo con angoli arrotondati 6" o:spid="_x0000_s1026" style="position:absolute;left:0;text-align:left;margin-left:-5.25pt;margin-top:4.2pt;width:537.75pt;height:2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W4+mAIAAKYFAAAOAAAAZHJzL2Uyb0RvYy54bWysVE1v2zAMvQ/YfxB0X524SZsGdYqgRYcB&#10;XVu0HXpWZKkWIIuapMTOfv0o2XHSj+0wLAeHoshH8onk+UVba7IRziswBR0fjSgRhkOpzEtBfzxd&#10;f5lR4gMzJdNgREG3wtOLxedP542dixwq0KVwBEGMnze2oFUIdp5lnleiZv4IrDB4KcHVLODRvWSl&#10;Yw2i1zrLR6OTrAFXWgdceI/aq+6SLhK+lIKHOym9CEQXFHML6evSdxW/2eKczV8cs5XifRrsH7Ko&#10;mTIYdIC6YoGRtVPvoGrFHXiQ4YhDnYGUiotUA1YzHr2p5rFiVqRakBxvB5r8/4Plt5tHe++Qhsb6&#10;uUcxVtFKV8d/zI+0iaztQJZoA+GoPJnlZ5N8SgnHu+P8eDZNbGZ7b+t8+CqgJlEoqIO1KR/wRRJR&#10;bHPjA4ZF+51djOhBq/JaaZ0OsQvEpXZkw/D9GOfChHFy1+v6O5SdfjLCX/eSqMb37tQnOzWGSP0U&#10;kVLAV0G0IQ12bn7aYWR7HpIUtlrEXLR5EJKoEivPUwYD5PvkfMVK0anH0z63d0kkwIgssdoBu6vu&#10;D9gdXb19dBWpwwfn0d8S65wHjxQZTBica2XAfQSgkfI+cmePHB5QE8XQrlo0ieIKyu29Iw66UfOW&#10;Xyt8/hvmwz1zOFs4hbgvwh1+pAakHnqJkgrcr4/00R5bHm8paXBWC+p/rpkTlOhvBofhbDyZxOFO&#10;h8n0NMeDO7xZHd6YdX0J2E5j3EyWJzHaB70TpYP6GdfKMkbFK2Y4xi4oD253uAzdDsHFxMVymcxw&#10;oC0LN+bR8ggeCY6d/dQ+M2f7GQg4Pbewm2s2fzMFnW30NLBcB5Aqjcie1556XAapkfvFFbfN4TlZ&#10;7dfr4jcAAAD//wMAUEsDBBQABgAIAAAAIQC24R8h3AAAAAkBAAAPAAAAZHJzL2Rvd25yZXYueG1s&#10;TI/BTsMwEETvSPyDtZW4tXZpE4U0mwohAWcaxNm1TRIlXke226Z8Pe4JjqMZzbyp9rMd2dn40DtC&#10;WK8EMEPK6Z5ahM/mdVkAC1GSlqMjg3A1Afb1/V0lS+0u9GHOh9iyVEKhlAhdjFPJeVCdsTKs3GQo&#10;ed/OWxmT9C3XXl5SuR35oxA5t7KntNDJybx0Rg2Hk0WIuW3U23D1+TtXP80gi83XJiA+LObnHbBo&#10;5vgXhht+Qoc6MR3diXRgI8JyLbIURSi2wG6+yLN07oiQPW2B1xX//6D+BQAA//8DAFBLAQItABQA&#10;BgAIAAAAIQC2gziS/gAAAOEBAAATAAAAAAAAAAAAAAAAAAAAAABbQ29udGVudF9UeXBlc10ueG1s&#10;UEsBAi0AFAAGAAgAAAAhADj9If/WAAAAlAEAAAsAAAAAAAAAAAAAAAAALwEAAF9yZWxzLy5yZWxz&#10;UEsBAi0AFAAGAAgAAAAhAMIJbj6YAgAApgUAAA4AAAAAAAAAAAAAAAAALgIAAGRycy9lMm9Eb2Mu&#10;eG1sUEsBAi0AFAAGAAgAAAAhALbhHyHcAAAACQEAAA8AAAAAAAAAAAAAAAAA8gQAAGRycy9kb3du&#10;cmV2LnhtbFBLBQYAAAAABAAEAPMAAAD7BQAAAAA=&#10;" fillcolor="#b8cce4 [1300]" strokecolor="#0a121c [484]" strokeweight="1pt">
                <v:textbox>
                  <w:txbxContent>
                    <w:p w14:paraId="46E19664" w14:textId="4B1317BB" w:rsidR="00207DBF" w:rsidRPr="00207DBF" w:rsidRDefault="00207DBF" w:rsidP="00207DBF">
                      <w:pPr>
                        <w:jc w:val="center"/>
                        <w:rPr>
                          <w:rFonts w:ascii="Poppins" w:hAnsi="Poppins" w:cs="Poppins"/>
                          <w:b/>
                          <w:bCs/>
                          <w:color w:val="000000" w:themeColor="text1"/>
                          <w:sz w:val="20"/>
                          <w:szCs w:val="20"/>
                        </w:rPr>
                      </w:pPr>
                      <w:r w:rsidRPr="00207DBF">
                        <w:rPr>
                          <w:rFonts w:ascii="Poppins" w:hAnsi="Poppins" w:cs="Poppins"/>
                          <w:b/>
                          <w:bCs/>
                          <w:color w:val="000000" w:themeColor="text1"/>
                          <w:sz w:val="20"/>
                          <w:szCs w:val="20"/>
                        </w:rPr>
                        <w:t>COME FUNZIONA IL SISTEMA</w:t>
                      </w:r>
                    </w:p>
                  </w:txbxContent>
                </v:textbox>
              </v:roundrect>
            </w:pict>
          </mc:Fallback>
        </mc:AlternateContent>
      </w:r>
    </w:p>
    <w:p w14:paraId="20629D16" w14:textId="70E5E035" w:rsidR="00B74DBA" w:rsidRPr="00085580" w:rsidRDefault="00207DBF" w:rsidP="00207DBF">
      <w:pPr>
        <w:pStyle w:val="Testonormale"/>
        <w:tabs>
          <w:tab w:val="left" w:pos="4764"/>
        </w:tabs>
        <w:jc w:val="both"/>
        <w:rPr>
          <w:rFonts w:ascii="Poppins" w:hAnsi="Poppins" w:cs="Poppins"/>
        </w:rPr>
      </w:pPr>
      <w:r>
        <w:rPr>
          <w:rFonts w:ascii="Poppins" w:hAnsi="Poppins" w:cs="Poppins"/>
        </w:rPr>
        <w:tab/>
      </w:r>
    </w:p>
    <w:p w14:paraId="3215679D" w14:textId="34E5DC8E" w:rsidR="00B74DBA" w:rsidRPr="00D77806" w:rsidRDefault="00B74DBA" w:rsidP="00B74DBA">
      <w:pPr>
        <w:jc w:val="both"/>
        <w:rPr>
          <w:rFonts w:ascii="Poppins" w:hAnsi="Poppins" w:cs="Poppins"/>
          <w:b/>
          <w:bCs/>
          <w:sz w:val="10"/>
          <w:szCs w:val="10"/>
          <w:lang w:val="it-IT"/>
        </w:rPr>
      </w:pPr>
    </w:p>
    <w:p w14:paraId="7A34CE7F" w14:textId="77777777" w:rsidR="00B74DBA" w:rsidRPr="00085580" w:rsidRDefault="00B74DBA" w:rsidP="00B74DBA">
      <w:pPr>
        <w:rPr>
          <w:rFonts w:ascii="Poppins" w:hAnsi="Poppins" w:cs="Poppins"/>
          <w:sz w:val="20"/>
          <w:szCs w:val="20"/>
          <w:lang w:val="it-IT"/>
        </w:rPr>
      </w:pPr>
      <w:proofErr w:type="spellStart"/>
      <w:r w:rsidRPr="00085580">
        <w:rPr>
          <w:rFonts w:ascii="Poppins" w:hAnsi="Poppins" w:cs="Poppins"/>
          <w:sz w:val="20"/>
          <w:szCs w:val="20"/>
          <w:lang w:val="it-IT"/>
        </w:rPr>
        <w:t>ll</w:t>
      </w:r>
      <w:proofErr w:type="spellEnd"/>
      <w:r w:rsidRPr="00085580">
        <w:rPr>
          <w:rFonts w:ascii="Poppins" w:hAnsi="Poppins" w:cs="Poppins"/>
          <w:sz w:val="20"/>
          <w:szCs w:val="20"/>
          <w:lang w:val="it-IT"/>
        </w:rPr>
        <w:t xml:space="preserve"> sistema assegna automaticamente ad ogni utente iscritto un </w:t>
      </w:r>
      <w:r w:rsidRPr="00085580">
        <w:rPr>
          <w:rFonts w:ascii="Poppins" w:hAnsi="Poppins" w:cs="Poppins"/>
          <w:b/>
          <w:bCs/>
          <w:sz w:val="20"/>
          <w:szCs w:val="20"/>
          <w:lang w:val="it-IT"/>
        </w:rPr>
        <w:t xml:space="preserve">codice identificativo </w:t>
      </w:r>
      <w:r w:rsidRPr="00085580">
        <w:rPr>
          <w:rFonts w:ascii="Poppins" w:hAnsi="Poppins" w:cs="Poppins"/>
          <w:sz w:val="20"/>
          <w:szCs w:val="20"/>
          <w:lang w:val="it-IT"/>
        </w:rPr>
        <w:t xml:space="preserve">che sarà valido per </w:t>
      </w:r>
      <w:r w:rsidRPr="00085580">
        <w:rPr>
          <w:rFonts w:ascii="Poppins" w:hAnsi="Poppins" w:cs="Poppins"/>
          <w:b/>
          <w:sz w:val="20"/>
          <w:szCs w:val="20"/>
          <w:u w:val="single"/>
          <w:lang w:val="it-IT"/>
        </w:rPr>
        <w:t>tutti</w:t>
      </w:r>
      <w:r w:rsidRPr="00085580">
        <w:rPr>
          <w:rFonts w:ascii="Poppins" w:hAnsi="Poppins" w:cs="Poppins"/>
          <w:sz w:val="20"/>
          <w:szCs w:val="20"/>
          <w:u w:val="single"/>
          <w:lang w:val="it-IT"/>
        </w:rPr>
        <w:t xml:space="preserve"> </w:t>
      </w:r>
      <w:r w:rsidRPr="00085580">
        <w:rPr>
          <w:rFonts w:ascii="Poppins" w:hAnsi="Poppins" w:cs="Poppins"/>
          <w:sz w:val="20"/>
          <w:szCs w:val="20"/>
          <w:lang w:val="it-IT"/>
        </w:rPr>
        <w:t xml:space="preserve">gli anni scolastici a cui sono collegati tutti i dati anagrafici dell’utente (la sua fascia tariffaria d’appartenenza, dieta, le presenze, le ricariche effettuate) ed una password in modo da poter accedere in autonomia al </w:t>
      </w:r>
      <w:r w:rsidRPr="00085580">
        <w:rPr>
          <w:rFonts w:ascii="Poppins" w:hAnsi="Poppins" w:cs="Poppins"/>
          <w:b/>
          <w:bCs/>
          <w:sz w:val="20"/>
          <w:szCs w:val="20"/>
          <w:lang w:val="it-IT"/>
        </w:rPr>
        <w:t>portale dedicato ai genitori</w:t>
      </w:r>
      <w:r w:rsidRPr="00085580">
        <w:rPr>
          <w:rFonts w:ascii="Poppins" w:hAnsi="Poppins" w:cs="Poppins"/>
          <w:sz w:val="20"/>
          <w:szCs w:val="20"/>
          <w:lang w:val="it-IT"/>
        </w:rPr>
        <w:t xml:space="preserve">, di seguito il link: </w:t>
      </w:r>
    </w:p>
    <w:p w14:paraId="56E2D486" w14:textId="77777777" w:rsidR="00B74DBA" w:rsidRPr="009E3201" w:rsidRDefault="00B74DBA" w:rsidP="00B74DBA">
      <w:pPr>
        <w:rPr>
          <w:rFonts w:ascii="Poppins" w:hAnsi="Poppins" w:cs="Poppins"/>
          <w:sz w:val="10"/>
          <w:szCs w:val="10"/>
          <w:lang w:val="it-IT"/>
        </w:rPr>
      </w:pPr>
    </w:p>
    <w:p w14:paraId="56FFF238" w14:textId="77777777" w:rsidR="00B74DBA" w:rsidRPr="00207DBF" w:rsidRDefault="00B74DBA" w:rsidP="00B74DBA">
      <w:pPr>
        <w:jc w:val="center"/>
        <w:rPr>
          <w:rFonts w:ascii="Poppins" w:hAnsi="Poppins" w:cs="Poppins"/>
          <w:b/>
          <w:bCs/>
          <w:sz w:val="24"/>
          <w:szCs w:val="24"/>
          <w:lang w:val="it-IT"/>
        </w:rPr>
      </w:pPr>
      <w:hyperlink r:id="rId8" w:history="1">
        <w:r w:rsidRPr="00207DBF">
          <w:rPr>
            <w:rStyle w:val="Collegamentoipertestuale"/>
            <w:rFonts w:ascii="Poppins" w:hAnsi="Poppins" w:cs="Poppins"/>
            <w:b/>
            <w:bCs/>
            <w:sz w:val="24"/>
            <w:szCs w:val="24"/>
            <w:lang w:val="it-IT"/>
          </w:rPr>
          <w:t>www.acmeitalia.it/grs800/web14/login.asp</w:t>
        </w:r>
      </w:hyperlink>
    </w:p>
    <w:p w14:paraId="33FC2A82" w14:textId="77777777" w:rsidR="00B74DBA" w:rsidRPr="009E3201" w:rsidRDefault="00B74DBA" w:rsidP="00B74DBA">
      <w:pPr>
        <w:jc w:val="both"/>
        <w:rPr>
          <w:rFonts w:ascii="Poppins" w:hAnsi="Poppins" w:cs="Poppins"/>
          <w:sz w:val="10"/>
          <w:szCs w:val="10"/>
          <w:lang w:val="it-IT"/>
        </w:rPr>
      </w:pPr>
    </w:p>
    <w:p w14:paraId="6BF780BC" w14:textId="77777777" w:rsidR="00B74DBA" w:rsidRPr="00A9351C" w:rsidRDefault="00B74DBA" w:rsidP="00B74DBA">
      <w:pPr>
        <w:pStyle w:val="Corpotesto"/>
        <w:jc w:val="both"/>
        <w:rPr>
          <w:rFonts w:ascii="Poppins" w:hAnsi="Poppins" w:cs="Poppins"/>
          <w:sz w:val="20"/>
          <w:szCs w:val="20"/>
          <w:lang w:val="it-IT"/>
        </w:rPr>
      </w:pPr>
      <w:r w:rsidRPr="00A9351C">
        <w:rPr>
          <w:rFonts w:ascii="Poppins" w:hAnsi="Poppins" w:cs="Poppins"/>
          <w:sz w:val="20"/>
          <w:szCs w:val="20"/>
          <w:lang w:val="it-IT"/>
        </w:rPr>
        <w:t>Tutti i dati personali sono rigorosamente trattati in conformità a quanto stabilito dal codice in materia di protezione dei dati personali ai sensi dell’art. 13 Regolamento UE 2016/679 sulla protezione dei dati (GDPR). Nel vostro interesse, raccomandiamo di comunicare sempre con tempestività ogni cambiamento della vostra anagrafica (residenza, telefono, cellulare, indirizzo di posta elettronica ecc.).</w:t>
      </w:r>
    </w:p>
    <w:p w14:paraId="11129F64" w14:textId="53DA8DB2" w:rsidR="00B74DBA" w:rsidRPr="00A9351C" w:rsidRDefault="009E3201" w:rsidP="00B74DBA">
      <w:pPr>
        <w:pStyle w:val="Corpotesto"/>
        <w:jc w:val="both"/>
        <w:rPr>
          <w:rFonts w:ascii="Poppins" w:hAnsi="Poppins" w:cs="Poppins"/>
          <w:sz w:val="20"/>
          <w:szCs w:val="20"/>
          <w:lang w:val="it-IT"/>
        </w:rPr>
      </w:pPr>
      <w:r>
        <w:rPr>
          <w:rFonts w:ascii="Poppins" w:hAnsi="Poppins" w:cs="Poppins"/>
          <w:noProof/>
          <w:sz w:val="20"/>
          <w:szCs w:val="20"/>
          <w:lang w:val="fr-FR"/>
        </w:rPr>
        <mc:AlternateContent>
          <mc:Choice Requires="wps">
            <w:drawing>
              <wp:anchor distT="0" distB="0" distL="114300" distR="114300" simplePos="0" relativeHeight="251663360" behindDoc="1" locked="0" layoutInCell="1" allowOverlap="1" wp14:anchorId="56A6D6C0" wp14:editId="7148D485">
                <wp:simplePos x="0" y="0"/>
                <wp:positionH relativeFrom="margin">
                  <wp:align>left</wp:align>
                </wp:positionH>
                <wp:positionV relativeFrom="paragraph">
                  <wp:posOffset>186690</wp:posOffset>
                </wp:positionV>
                <wp:extent cx="6810375" cy="333375"/>
                <wp:effectExtent l="0" t="0" r="28575" b="28575"/>
                <wp:wrapNone/>
                <wp:docPr id="1632158704" name="Rettangolo con angoli arrotondati 6"/>
                <wp:cNvGraphicFramePr/>
                <a:graphic xmlns:a="http://schemas.openxmlformats.org/drawingml/2006/main">
                  <a:graphicData uri="http://schemas.microsoft.com/office/word/2010/wordprocessingShape">
                    <wps:wsp>
                      <wps:cNvSpPr/>
                      <wps:spPr>
                        <a:xfrm>
                          <a:off x="0" y="0"/>
                          <a:ext cx="6810375" cy="333375"/>
                        </a:xfrm>
                        <a:prstGeom prst="roundRect">
                          <a:avLst/>
                        </a:prstGeom>
                        <a:solidFill>
                          <a:schemeClr val="accent1">
                            <a:lumMod val="40000"/>
                            <a:lumOff val="60000"/>
                          </a:schemeClr>
                        </a:solidFill>
                        <a:ln w="12700"/>
                      </wps:spPr>
                      <wps:style>
                        <a:lnRef idx="2">
                          <a:schemeClr val="accent1">
                            <a:shade val="15000"/>
                          </a:schemeClr>
                        </a:lnRef>
                        <a:fillRef idx="1">
                          <a:schemeClr val="accent1"/>
                        </a:fillRef>
                        <a:effectRef idx="0">
                          <a:schemeClr val="accent1"/>
                        </a:effectRef>
                        <a:fontRef idx="minor">
                          <a:schemeClr val="lt1"/>
                        </a:fontRef>
                      </wps:style>
                      <wps:txbx>
                        <w:txbxContent>
                          <w:p w14:paraId="73410AE6" w14:textId="4E0F5328" w:rsidR="00207DBF" w:rsidRPr="00207DBF" w:rsidRDefault="00207DBF" w:rsidP="00207DBF">
                            <w:pPr>
                              <w:jc w:val="center"/>
                              <w:rPr>
                                <w:rFonts w:ascii="Poppins" w:hAnsi="Poppins" w:cs="Poppins"/>
                                <w:b/>
                                <w:bCs/>
                                <w:color w:val="000000" w:themeColor="text1"/>
                                <w:sz w:val="20"/>
                                <w:szCs w:val="20"/>
                              </w:rPr>
                            </w:pPr>
                            <w:r>
                              <w:rPr>
                                <w:rFonts w:ascii="Poppins" w:hAnsi="Poppins" w:cs="Poppins"/>
                                <w:b/>
                                <w:bCs/>
                                <w:color w:val="000000" w:themeColor="text1"/>
                                <w:sz w:val="20"/>
                                <w:szCs w:val="20"/>
                              </w:rPr>
                              <w:t>QUANTO COSTA?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A6D6C0" id="_x0000_s1027" style="position:absolute;left:0;text-align:left;margin-left:0;margin-top:14.7pt;width:536.25pt;height:26.25pt;z-index:-2516531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CgLmQIAAK0FAAAOAAAAZHJzL2Uyb0RvYy54bWysVE1v2zAMvQ/YfxB0X22n6ceCOkXQosOA&#10;rg3aDj0rslQbkEVNUmJnv36U5DhZ2+0wzAeZosgn8onkxWXfKrIR1jWgS1oc5ZQIzaFq9EtJvz/d&#10;fDqnxHmmK6ZAi5JuhaOX848fLjozExOoQVXCEgTRbtaZktbem1mWOV6LlrkjMELjoQTbMo9b+5JV&#10;lnWI3qpskuenWQe2Mha4cA611+mQziO+lIL7eymd8ESVFGPzcbVxXYU1m1+w2Ytlpm74EAb7hyha&#10;1mi8dIS6Zp6RtW3eQLUNt+BA+iMObQZSNlzEHDCbIn+VzWPNjIi5IDnOjDS5/wfL7zaPZmmRhs64&#10;mUMxZNFL24Y/xkf6SNZ2JEv0nnBUnp4X+fHZCSUcz47xQxlhsr23sc5/EdCSIJTUwlpXD/gikSi2&#10;uXU+2e/swo0OVFPdNErFTagCcaUs2TB8P8a50L6I7mrdfoMq6ac5fuklUY3vndSnOzWGFOspIMUA&#10;f7tEadJh5U7OEka25yFKfqtEiEXpByFJU2HmkxjBCPk2OFezSiR1cTLE9iaICBiQJWY7Yqfs/oCd&#10;6Brsg6uIFT46538LLDmPHvFm0H50bhsN9j0AhZQPNyd75PCAmiD6ftUjN0hjsAyaFVTbpSUWUsc5&#10;w28arIJb5vySWWwxbEYcG/4eF6kAXwAGiZIa7M/39MEeKx9PKemwZUvqfqyZFZSorxp74nMxnYYe&#10;j5vpydkEN/bwZHV4otftFWBVFTigDI9isPdqJ0oL7TNOl0W4FY+Y5nh3Sbm3u82VT6ME5xMXi0U0&#10;w742zN/qR8MDeOA5FPhT/8ysGVrBYxPdwa692exVMyTb4KlhsfYgm9gpe16HF8CZEOt5mF9h6Bzu&#10;o9V+ys5/AQAA//8DAFBLAwQUAAYACAAAACEA8icjPtsAAAAHAQAADwAAAGRycy9kb3ducmV2Lnht&#10;bEyPwU7DMBBE70j8g7VI3KjTFEKaxqkQEnCmQZy39jaJEq+j2G1Tvh73BMfRjGbelNvZDuJEk+8c&#10;K1guEhDE2pmOGwVf9dtDDsIHZIODY1JwIQ/b6vamxMK4M3/SaRcaEUvYF6igDWEspPS6JYt+4Ubi&#10;6B3cZDFEOTXSTHiO5XaQaZJk0mLHcaHFkV5b0v3uaBWEzNb6vb9M2YfUP3WP+ep75ZW6v5tfNiAC&#10;zeEvDFf8iA5VZNq7IxsvBgXxSFCQrh9BXN3kOX0CsVeQL9cgq1L+569+AQAA//8DAFBLAQItABQA&#10;BgAIAAAAIQC2gziS/gAAAOEBAAATAAAAAAAAAAAAAAAAAAAAAABbQ29udGVudF9UeXBlc10ueG1s&#10;UEsBAi0AFAAGAAgAAAAhADj9If/WAAAAlAEAAAsAAAAAAAAAAAAAAAAALwEAAF9yZWxzLy5yZWxz&#10;UEsBAi0AFAAGAAgAAAAhAJloKAuZAgAArQUAAA4AAAAAAAAAAAAAAAAALgIAAGRycy9lMm9Eb2Mu&#10;eG1sUEsBAi0AFAAGAAgAAAAhAPInIz7bAAAABwEAAA8AAAAAAAAAAAAAAAAA8wQAAGRycy9kb3du&#10;cmV2LnhtbFBLBQYAAAAABAAEAPMAAAD7BQAAAAA=&#10;" fillcolor="#b8cce4 [1300]" strokecolor="#0a121c [484]" strokeweight="1pt">
                <v:textbox>
                  <w:txbxContent>
                    <w:p w14:paraId="73410AE6" w14:textId="4E0F5328" w:rsidR="00207DBF" w:rsidRPr="00207DBF" w:rsidRDefault="00207DBF" w:rsidP="00207DBF">
                      <w:pPr>
                        <w:jc w:val="center"/>
                        <w:rPr>
                          <w:rFonts w:ascii="Poppins" w:hAnsi="Poppins" w:cs="Poppins"/>
                          <w:b/>
                          <w:bCs/>
                          <w:color w:val="000000" w:themeColor="text1"/>
                          <w:sz w:val="20"/>
                          <w:szCs w:val="20"/>
                        </w:rPr>
                      </w:pPr>
                      <w:r>
                        <w:rPr>
                          <w:rFonts w:ascii="Poppins" w:hAnsi="Poppins" w:cs="Poppins"/>
                          <w:b/>
                          <w:bCs/>
                          <w:color w:val="000000" w:themeColor="text1"/>
                          <w:sz w:val="20"/>
                          <w:szCs w:val="20"/>
                        </w:rPr>
                        <w:t>QUANTO COSTA?</w:t>
                      </w:r>
                    </w:p>
                  </w:txbxContent>
                </v:textbox>
                <w10:wrap anchorx="margin"/>
              </v:roundrect>
            </w:pict>
          </mc:Fallback>
        </mc:AlternateContent>
      </w:r>
    </w:p>
    <w:p w14:paraId="58361A82" w14:textId="6D4A3B87" w:rsidR="00B74DBA" w:rsidRDefault="00B74DBA" w:rsidP="00B74DBA">
      <w:pPr>
        <w:pStyle w:val="Corpotesto"/>
        <w:jc w:val="both"/>
        <w:rPr>
          <w:rFonts w:ascii="Poppins" w:hAnsi="Poppins" w:cs="Poppins"/>
          <w:i/>
          <w:iCs/>
          <w:sz w:val="20"/>
          <w:szCs w:val="20"/>
          <w:lang w:val="it-IT"/>
        </w:rPr>
      </w:pPr>
    </w:p>
    <w:p w14:paraId="1B6AF54E" w14:textId="77777777" w:rsidR="00207DBF" w:rsidRDefault="00207DBF" w:rsidP="00B74DBA">
      <w:pPr>
        <w:pStyle w:val="Corpotesto"/>
        <w:jc w:val="both"/>
        <w:rPr>
          <w:rFonts w:ascii="Poppins" w:hAnsi="Poppins" w:cs="Poppins"/>
          <w:i/>
          <w:iCs/>
          <w:sz w:val="20"/>
          <w:szCs w:val="20"/>
          <w:lang w:val="it-IT"/>
        </w:rPr>
      </w:pPr>
    </w:p>
    <w:p w14:paraId="5C13A008" w14:textId="77777777" w:rsidR="00207DBF" w:rsidRPr="002C5940" w:rsidRDefault="00207DBF" w:rsidP="00B74DBA">
      <w:pPr>
        <w:pStyle w:val="Corpotesto"/>
        <w:jc w:val="both"/>
        <w:rPr>
          <w:rFonts w:ascii="Poppins" w:hAnsi="Poppins" w:cs="Poppins"/>
          <w:i/>
          <w:iCs/>
          <w:sz w:val="10"/>
          <w:szCs w:val="10"/>
          <w:lang w:val="it-IT"/>
        </w:rPr>
      </w:pPr>
    </w:p>
    <w:p w14:paraId="319F3E81" w14:textId="77777777" w:rsidR="00207DBF" w:rsidRPr="009E3201" w:rsidRDefault="00207DBF" w:rsidP="00B74DBA">
      <w:pPr>
        <w:pStyle w:val="Corpotesto"/>
        <w:jc w:val="both"/>
        <w:rPr>
          <w:rFonts w:ascii="Poppins" w:hAnsi="Poppins" w:cs="Poppins"/>
          <w:i/>
          <w:iCs/>
          <w:sz w:val="10"/>
          <w:szCs w:val="10"/>
          <w:lang w:val="it-IT"/>
        </w:rPr>
      </w:pPr>
    </w:p>
    <w:tbl>
      <w:tblPr>
        <w:tblW w:w="9440" w:type="dxa"/>
        <w:jc w:val="center"/>
        <w:tblCellMar>
          <w:left w:w="70" w:type="dxa"/>
          <w:right w:w="70" w:type="dxa"/>
        </w:tblCellMar>
        <w:tblLook w:val="04A0" w:firstRow="1" w:lastRow="0" w:firstColumn="1" w:lastColumn="0" w:noHBand="0" w:noVBand="1"/>
      </w:tblPr>
      <w:tblGrid>
        <w:gridCol w:w="2918"/>
        <w:gridCol w:w="2739"/>
        <w:gridCol w:w="1245"/>
        <w:gridCol w:w="640"/>
        <w:gridCol w:w="1898"/>
      </w:tblGrid>
      <w:tr w:rsidR="0050040E" w:rsidRPr="0050040E" w14:paraId="34F03F8A" w14:textId="77777777" w:rsidTr="008B7966">
        <w:trPr>
          <w:trHeight w:val="675"/>
          <w:jc w:val="center"/>
        </w:trPr>
        <w:tc>
          <w:tcPr>
            <w:tcW w:w="2918" w:type="dxa"/>
            <w:tcBorders>
              <w:top w:val="single" w:sz="8" w:space="0" w:color="auto"/>
              <w:left w:val="single" w:sz="8" w:space="0" w:color="auto"/>
              <w:bottom w:val="single" w:sz="8" w:space="0" w:color="auto"/>
              <w:right w:val="single" w:sz="8" w:space="0" w:color="auto"/>
            </w:tcBorders>
            <w:vAlign w:val="center"/>
            <w:hideMark/>
          </w:tcPr>
          <w:p w14:paraId="04B09EC0" w14:textId="77777777" w:rsidR="0050040E" w:rsidRPr="0050040E" w:rsidRDefault="0050040E" w:rsidP="0050040E">
            <w:pPr>
              <w:widowControl/>
              <w:autoSpaceDE/>
              <w:autoSpaceDN/>
              <w:jc w:val="center"/>
              <w:rPr>
                <w:rFonts w:ascii="Poppins" w:hAnsi="Poppins" w:cs="Poppins"/>
                <w:b/>
                <w:bCs/>
                <w:color w:val="000000"/>
                <w:sz w:val="20"/>
                <w:szCs w:val="20"/>
                <w:lang w:val="it-IT" w:eastAsia="it-IT"/>
              </w:rPr>
            </w:pPr>
            <w:proofErr w:type="spellStart"/>
            <w:r w:rsidRPr="0050040E">
              <w:rPr>
                <w:rFonts w:ascii="Poppins" w:hAnsi="Poppins" w:cs="Poppins"/>
                <w:b/>
                <w:bCs/>
                <w:color w:val="000000"/>
                <w:sz w:val="20"/>
                <w:szCs w:val="20"/>
                <w:lang w:eastAsia="it-IT"/>
              </w:rPr>
              <w:t>Tipologia</w:t>
            </w:r>
            <w:proofErr w:type="spellEnd"/>
            <w:r w:rsidRPr="0050040E">
              <w:rPr>
                <w:rFonts w:ascii="Poppins" w:hAnsi="Poppins" w:cs="Poppins"/>
                <w:b/>
                <w:bCs/>
                <w:color w:val="000000"/>
                <w:sz w:val="20"/>
                <w:szCs w:val="20"/>
                <w:lang w:eastAsia="it-IT"/>
              </w:rPr>
              <w:t xml:space="preserve"> </w:t>
            </w:r>
            <w:proofErr w:type="spellStart"/>
            <w:r w:rsidRPr="0050040E">
              <w:rPr>
                <w:rFonts w:ascii="Poppins" w:hAnsi="Poppins" w:cs="Poppins"/>
                <w:b/>
                <w:bCs/>
                <w:color w:val="000000"/>
                <w:sz w:val="20"/>
                <w:szCs w:val="20"/>
                <w:lang w:eastAsia="it-IT"/>
              </w:rPr>
              <w:t>utenza</w:t>
            </w:r>
            <w:proofErr w:type="spellEnd"/>
          </w:p>
        </w:tc>
        <w:tc>
          <w:tcPr>
            <w:tcW w:w="2739" w:type="dxa"/>
            <w:tcBorders>
              <w:top w:val="single" w:sz="8" w:space="0" w:color="auto"/>
              <w:left w:val="nil"/>
              <w:bottom w:val="single" w:sz="8" w:space="0" w:color="auto"/>
              <w:right w:val="single" w:sz="8" w:space="0" w:color="auto"/>
            </w:tcBorders>
            <w:vAlign w:val="center"/>
            <w:hideMark/>
          </w:tcPr>
          <w:p w14:paraId="06C6CCA6" w14:textId="77777777" w:rsidR="0050040E" w:rsidRPr="0050040E" w:rsidRDefault="0050040E" w:rsidP="0050040E">
            <w:pPr>
              <w:widowControl/>
              <w:autoSpaceDE/>
              <w:autoSpaceDN/>
              <w:jc w:val="center"/>
              <w:rPr>
                <w:rFonts w:ascii="Poppins" w:hAnsi="Poppins" w:cs="Poppins"/>
                <w:b/>
                <w:bCs/>
                <w:color w:val="000000"/>
                <w:sz w:val="20"/>
                <w:szCs w:val="20"/>
                <w:lang w:val="it-IT" w:eastAsia="it-IT"/>
              </w:rPr>
            </w:pPr>
            <w:proofErr w:type="spellStart"/>
            <w:r w:rsidRPr="0050040E">
              <w:rPr>
                <w:rFonts w:ascii="Poppins" w:hAnsi="Poppins" w:cs="Poppins"/>
                <w:b/>
                <w:bCs/>
                <w:color w:val="000000"/>
                <w:sz w:val="20"/>
                <w:szCs w:val="20"/>
                <w:lang w:eastAsia="it-IT"/>
              </w:rPr>
              <w:t>Inquadramento</w:t>
            </w:r>
            <w:proofErr w:type="spellEnd"/>
            <w:r w:rsidRPr="0050040E">
              <w:rPr>
                <w:rFonts w:ascii="Poppins" w:hAnsi="Poppins" w:cs="Poppins"/>
                <w:b/>
                <w:bCs/>
                <w:color w:val="000000"/>
                <w:sz w:val="20"/>
                <w:szCs w:val="20"/>
                <w:lang w:eastAsia="it-IT"/>
              </w:rPr>
              <w:t xml:space="preserve"> art. 3 del </w:t>
            </w:r>
            <w:proofErr w:type="spellStart"/>
            <w:r w:rsidRPr="0050040E">
              <w:rPr>
                <w:rFonts w:ascii="Poppins" w:hAnsi="Poppins" w:cs="Poppins"/>
                <w:b/>
                <w:bCs/>
                <w:color w:val="000000"/>
                <w:sz w:val="20"/>
                <w:szCs w:val="20"/>
                <w:lang w:eastAsia="it-IT"/>
              </w:rPr>
              <w:t>capitolato</w:t>
            </w:r>
            <w:proofErr w:type="spellEnd"/>
          </w:p>
        </w:tc>
        <w:tc>
          <w:tcPr>
            <w:tcW w:w="1245" w:type="dxa"/>
            <w:tcBorders>
              <w:top w:val="single" w:sz="8" w:space="0" w:color="auto"/>
              <w:left w:val="nil"/>
              <w:bottom w:val="single" w:sz="8" w:space="0" w:color="auto"/>
              <w:right w:val="single" w:sz="8" w:space="0" w:color="auto"/>
            </w:tcBorders>
            <w:vAlign w:val="center"/>
            <w:hideMark/>
          </w:tcPr>
          <w:p w14:paraId="13A5A5D1" w14:textId="77777777" w:rsidR="0050040E" w:rsidRPr="0050040E" w:rsidRDefault="0050040E" w:rsidP="0050040E">
            <w:pPr>
              <w:widowControl/>
              <w:autoSpaceDE/>
              <w:autoSpaceDN/>
              <w:jc w:val="center"/>
              <w:rPr>
                <w:rFonts w:ascii="Poppins" w:hAnsi="Poppins" w:cs="Poppins"/>
                <w:b/>
                <w:bCs/>
                <w:color w:val="000000"/>
                <w:sz w:val="20"/>
                <w:szCs w:val="20"/>
                <w:lang w:val="it-IT" w:eastAsia="it-IT"/>
              </w:rPr>
            </w:pPr>
            <w:proofErr w:type="spellStart"/>
            <w:r w:rsidRPr="0050040E">
              <w:rPr>
                <w:rFonts w:ascii="Poppins" w:hAnsi="Poppins" w:cs="Poppins"/>
                <w:b/>
                <w:bCs/>
                <w:color w:val="000000"/>
                <w:sz w:val="20"/>
                <w:szCs w:val="20"/>
                <w:lang w:eastAsia="it-IT"/>
              </w:rPr>
              <w:t>Imponibile</w:t>
            </w:r>
            <w:proofErr w:type="spellEnd"/>
          </w:p>
        </w:tc>
        <w:tc>
          <w:tcPr>
            <w:tcW w:w="640" w:type="dxa"/>
            <w:tcBorders>
              <w:top w:val="single" w:sz="8" w:space="0" w:color="auto"/>
              <w:left w:val="nil"/>
              <w:bottom w:val="single" w:sz="8" w:space="0" w:color="auto"/>
              <w:right w:val="single" w:sz="8" w:space="0" w:color="auto"/>
            </w:tcBorders>
            <w:vAlign w:val="center"/>
            <w:hideMark/>
          </w:tcPr>
          <w:p w14:paraId="54D70E87" w14:textId="77777777" w:rsidR="0050040E" w:rsidRPr="0050040E" w:rsidRDefault="0050040E" w:rsidP="0050040E">
            <w:pPr>
              <w:widowControl/>
              <w:autoSpaceDE/>
              <w:autoSpaceDN/>
              <w:jc w:val="center"/>
              <w:rPr>
                <w:rFonts w:ascii="Poppins" w:hAnsi="Poppins" w:cs="Poppins"/>
                <w:b/>
                <w:bCs/>
                <w:color w:val="000000"/>
                <w:sz w:val="20"/>
                <w:szCs w:val="20"/>
                <w:lang w:val="it-IT" w:eastAsia="it-IT"/>
              </w:rPr>
            </w:pPr>
            <w:r w:rsidRPr="0050040E">
              <w:rPr>
                <w:rFonts w:ascii="Poppins" w:hAnsi="Poppins" w:cs="Poppins"/>
                <w:b/>
                <w:bCs/>
                <w:color w:val="000000"/>
                <w:sz w:val="20"/>
                <w:szCs w:val="20"/>
                <w:lang w:eastAsia="it-IT"/>
              </w:rPr>
              <w:t>IVA</w:t>
            </w:r>
          </w:p>
        </w:tc>
        <w:tc>
          <w:tcPr>
            <w:tcW w:w="1898" w:type="dxa"/>
            <w:tcBorders>
              <w:top w:val="single" w:sz="8" w:space="0" w:color="auto"/>
              <w:left w:val="nil"/>
              <w:bottom w:val="single" w:sz="8" w:space="0" w:color="auto"/>
              <w:right w:val="single" w:sz="8" w:space="0" w:color="auto"/>
            </w:tcBorders>
            <w:vAlign w:val="center"/>
            <w:hideMark/>
          </w:tcPr>
          <w:p w14:paraId="59553572" w14:textId="77777777" w:rsidR="0050040E" w:rsidRPr="0050040E" w:rsidRDefault="0050040E" w:rsidP="0050040E">
            <w:pPr>
              <w:widowControl/>
              <w:autoSpaceDE/>
              <w:autoSpaceDN/>
              <w:jc w:val="center"/>
              <w:rPr>
                <w:rFonts w:ascii="Poppins" w:hAnsi="Poppins" w:cs="Poppins"/>
                <w:b/>
                <w:bCs/>
                <w:color w:val="000000"/>
                <w:sz w:val="20"/>
                <w:szCs w:val="20"/>
                <w:lang w:val="it-IT" w:eastAsia="it-IT"/>
              </w:rPr>
            </w:pPr>
            <w:r w:rsidRPr="0050040E">
              <w:rPr>
                <w:rFonts w:ascii="Poppins" w:hAnsi="Poppins" w:cs="Poppins"/>
                <w:b/>
                <w:bCs/>
                <w:color w:val="000000"/>
                <w:sz w:val="20"/>
                <w:szCs w:val="20"/>
                <w:lang w:eastAsia="it-IT"/>
              </w:rPr>
              <w:t xml:space="preserve">Costo Pasto </w:t>
            </w:r>
            <w:proofErr w:type="spellStart"/>
            <w:r w:rsidRPr="0050040E">
              <w:rPr>
                <w:rFonts w:ascii="Poppins" w:hAnsi="Poppins" w:cs="Poppins"/>
                <w:b/>
                <w:bCs/>
                <w:color w:val="000000"/>
                <w:sz w:val="20"/>
                <w:szCs w:val="20"/>
                <w:lang w:eastAsia="it-IT"/>
              </w:rPr>
              <w:t>ivato</w:t>
            </w:r>
            <w:proofErr w:type="spellEnd"/>
          </w:p>
        </w:tc>
      </w:tr>
      <w:tr w:rsidR="0050040E" w:rsidRPr="0050040E" w14:paraId="7416FE4D" w14:textId="77777777" w:rsidTr="008B7966">
        <w:trPr>
          <w:trHeight w:val="555"/>
          <w:jc w:val="center"/>
        </w:trPr>
        <w:tc>
          <w:tcPr>
            <w:tcW w:w="2918" w:type="dxa"/>
            <w:tcBorders>
              <w:top w:val="nil"/>
              <w:left w:val="single" w:sz="8" w:space="0" w:color="auto"/>
              <w:bottom w:val="single" w:sz="8" w:space="0" w:color="auto"/>
              <w:right w:val="single" w:sz="8" w:space="0" w:color="auto"/>
            </w:tcBorders>
            <w:vAlign w:val="center"/>
            <w:hideMark/>
          </w:tcPr>
          <w:p w14:paraId="7FC264E6" w14:textId="77777777" w:rsidR="0050040E" w:rsidRPr="0050040E" w:rsidRDefault="0050040E" w:rsidP="0050040E">
            <w:pPr>
              <w:widowControl/>
              <w:autoSpaceDE/>
              <w:autoSpaceDN/>
              <w:rPr>
                <w:rFonts w:ascii="Poppins" w:hAnsi="Poppins" w:cs="Poppins"/>
                <w:b/>
                <w:bCs/>
                <w:color w:val="000000"/>
                <w:sz w:val="20"/>
                <w:szCs w:val="20"/>
                <w:lang w:val="it-IT" w:eastAsia="it-IT"/>
              </w:rPr>
            </w:pPr>
            <w:r w:rsidRPr="0050040E">
              <w:rPr>
                <w:rFonts w:ascii="Poppins" w:hAnsi="Poppins" w:cs="Poppins"/>
                <w:b/>
                <w:bCs/>
                <w:color w:val="000000"/>
                <w:sz w:val="20"/>
                <w:szCs w:val="20"/>
                <w:lang w:eastAsia="it-IT"/>
              </w:rPr>
              <w:t xml:space="preserve">Alunni Scuola </w:t>
            </w:r>
            <w:proofErr w:type="spellStart"/>
            <w:r w:rsidRPr="0050040E">
              <w:rPr>
                <w:rFonts w:ascii="Poppins" w:hAnsi="Poppins" w:cs="Poppins"/>
                <w:b/>
                <w:bCs/>
                <w:color w:val="000000"/>
                <w:sz w:val="20"/>
                <w:szCs w:val="20"/>
                <w:lang w:eastAsia="it-IT"/>
              </w:rPr>
              <w:t>dell’infanzia</w:t>
            </w:r>
            <w:proofErr w:type="spellEnd"/>
            <w:r w:rsidRPr="0050040E">
              <w:rPr>
                <w:rFonts w:ascii="Poppins" w:hAnsi="Poppins" w:cs="Poppins"/>
                <w:b/>
                <w:bCs/>
                <w:color w:val="000000"/>
                <w:sz w:val="20"/>
                <w:szCs w:val="20"/>
                <w:lang w:eastAsia="it-IT"/>
              </w:rPr>
              <w:t xml:space="preserve"> </w:t>
            </w:r>
          </w:p>
        </w:tc>
        <w:tc>
          <w:tcPr>
            <w:tcW w:w="2739" w:type="dxa"/>
            <w:tcBorders>
              <w:top w:val="nil"/>
              <w:left w:val="nil"/>
              <w:bottom w:val="single" w:sz="8" w:space="0" w:color="auto"/>
              <w:right w:val="single" w:sz="8" w:space="0" w:color="auto"/>
            </w:tcBorders>
            <w:vAlign w:val="center"/>
            <w:hideMark/>
          </w:tcPr>
          <w:p w14:paraId="5FA5CE9A" w14:textId="77777777" w:rsidR="0050040E" w:rsidRPr="0050040E" w:rsidRDefault="0050040E" w:rsidP="0050040E">
            <w:pPr>
              <w:widowControl/>
              <w:autoSpaceDE/>
              <w:autoSpaceDN/>
              <w:rPr>
                <w:rFonts w:ascii="Poppins" w:hAnsi="Poppins" w:cs="Poppins"/>
                <w:color w:val="000000"/>
                <w:sz w:val="20"/>
                <w:szCs w:val="20"/>
                <w:lang w:val="it-IT" w:eastAsia="it-IT"/>
              </w:rPr>
            </w:pPr>
            <w:proofErr w:type="spellStart"/>
            <w:r w:rsidRPr="0050040E">
              <w:rPr>
                <w:rFonts w:ascii="Poppins" w:hAnsi="Poppins" w:cs="Poppins"/>
                <w:color w:val="000000"/>
                <w:sz w:val="20"/>
                <w:szCs w:val="20"/>
                <w:lang w:eastAsia="it-IT"/>
              </w:rPr>
              <w:t>Concessione</w:t>
            </w:r>
            <w:proofErr w:type="spellEnd"/>
          </w:p>
        </w:tc>
        <w:tc>
          <w:tcPr>
            <w:tcW w:w="1245" w:type="dxa"/>
            <w:tcBorders>
              <w:top w:val="nil"/>
              <w:left w:val="nil"/>
              <w:bottom w:val="single" w:sz="8" w:space="0" w:color="auto"/>
              <w:right w:val="single" w:sz="8" w:space="0" w:color="auto"/>
            </w:tcBorders>
            <w:vAlign w:val="center"/>
            <w:hideMark/>
          </w:tcPr>
          <w:p w14:paraId="76F3DE4E" w14:textId="77777777" w:rsidR="0050040E" w:rsidRPr="0050040E" w:rsidRDefault="0050040E" w:rsidP="0050040E">
            <w:pPr>
              <w:widowControl/>
              <w:autoSpaceDE/>
              <w:autoSpaceDN/>
              <w:jc w:val="right"/>
              <w:rPr>
                <w:rFonts w:ascii="Poppins" w:hAnsi="Poppins" w:cs="Poppins"/>
                <w:color w:val="000000"/>
                <w:sz w:val="20"/>
                <w:szCs w:val="20"/>
                <w:lang w:val="it-IT" w:eastAsia="it-IT"/>
              </w:rPr>
            </w:pPr>
            <w:r w:rsidRPr="0050040E">
              <w:rPr>
                <w:rFonts w:ascii="Poppins" w:hAnsi="Poppins" w:cs="Poppins"/>
                <w:color w:val="000000"/>
                <w:sz w:val="20"/>
                <w:szCs w:val="20"/>
                <w:lang w:eastAsia="it-IT"/>
              </w:rPr>
              <w:t>€ 5,32</w:t>
            </w:r>
          </w:p>
        </w:tc>
        <w:tc>
          <w:tcPr>
            <w:tcW w:w="640" w:type="dxa"/>
            <w:tcBorders>
              <w:top w:val="nil"/>
              <w:left w:val="nil"/>
              <w:bottom w:val="single" w:sz="8" w:space="0" w:color="auto"/>
              <w:right w:val="single" w:sz="8" w:space="0" w:color="auto"/>
            </w:tcBorders>
            <w:vAlign w:val="center"/>
            <w:hideMark/>
          </w:tcPr>
          <w:p w14:paraId="04A459EA" w14:textId="77777777" w:rsidR="0050040E" w:rsidRPr="0050040E" w:rsidRDefault="0050040E" w:rsidP="0050040E">
            <w:pPr>
              <w:widowControl/>
              <w:autoSpaceDE/>
              <w:autoSpaceDN/>
              <w:jc w:val="center"/>
              <w:rPr>
                <w:rFonts w:ascii="Poppins" w:hAnsi="Poppins" w:cs="Poppins"/>
                <w:color w:val="000000"/>
                <w:sz w:val="20"/>
                <w:szCs w:val="20"/>
                <w:lang w:val="it-IT" w:eastAsia="it-IT"/>
              </w:rPr>
            </w:pPr>
            <w:r w:rsidRPr="0050040E">
              <w:rPr>
                <w:rFonts w:ascii="Poppins" w:hAnsi="Poppins" w:cs="Poppins"/>
                <w:color w:val="000000"/>
                <w:sz w:val="20"/>
                <w:szCs w:val="20"/>
                <w:lang w:eastAsia="it-IT"/>
              </w:rPr>
              <w:t>4%</w:t>
            </w:r>
          </w:p>
        </w:tc>
        <w:tc>
          <w:tcPr>
            <w:tcW w:w="1898" w:type="dxa"/>
            <w:tcBorders>
              <w:top w:val="nil"/>
              <w:left w:val="nil"/>
              <w:bottom w:val="single" w:sz="8" w:space="0" w:color="auto"/>
              <w:right w:val="single" w:sz="8" w:space="0" w:color="auto"/>
            </w:tcBorders>
            <w:vAlign w:val="center"/>
            <w:hideMark/>
          </w:tcPr>
          <w:p w14:paraId="301A17FC" w14:textId="77777777" w:rsidR="0050040E" w:rsidRPr="0050040E" w:rsidRDefault="0050040E" w:rsidP="0050040E">
            <w:pPr>
              <w:widowControl/>
              <w:autoSpaceDE/>
              <w:autoSpaceDN/>
              <w:jc w:val="right"/>
              <w:rPr>
                <w:rFonts w:ascii="Poppins" w:hAnsi="Poppins" w:cs="Poppins"/>
                <w:b/>
                <w:bCs/>
                <w:color w:val="000000"/>
                <w:sz w:val="20"/>
                <w:szCs w:val="20"/>
                <w:lang w:val="it-IT" w:eastAsia="it-IT"/>
              </w:rPr>
            </w:pPr>
            <w:r w:rsidRPr="0050040E">
              <w:rPr>
                <w:rFonts w:ascii="Poppins" w:hAnsi="Poppins" w:cs="Poppins"/>
                <w:b/>
                <w:bCs/>
                <w:color w:val="000000"/>
                <w:sz w:val="20"/>
                <w:szCs w:val="20"/>
                <w:lang w:eastAsia="it-IT"/>
              </w:rPr>
              <w:t>€ 5,53</w:t>
            </w:r>
          </w:p>
        </w:tc>
      </w:tr>
      <w:tr w:rsidR="0050040E" w:rsidRPr="0050040E" w14:paraId="1D5BBD5C" w14:textId="77777777" w:rsidTr="008B7966">
        <w:trPr>
          <w:trHeight w:val="555"/>
          <w:jc w:val="center"/>
        </w:trPr>
        <w:tc>
          <w:tcPr>
            <w:tcW w:w="2918" w:type="dxa"/>
            <w:tcBorders>
              <w:top w:val="nil"/>
              <w:left w:val="single" w:sz="8" w:space="0" w:color="auto"/>
              <w:bottom w:val="single" w:sz="8" w:space="0" w:color="auto"/>
              <w:right w:val="single" w:sz="8" w:space="0" w:color="auto"/>
            </w:tcBorders>
            <w:vAlign w:val="center"/>
            <w:hideMark/>
          </w:tcPr>
          <w:p w14:paraId="3126D56C" w14:textId="77777777" w:rsidR="0050040E" w:rsidRPr="0050040E" w:rsidRDefault="0050040E" w:rsidP="0050040E">
            <w:pPr>
              <w:widowControl/>
              <w:autoSpaceDE/>
              <w:autoSpaceDN/>
              <w:rPr>
                <w:rFonts w:ascii="Poppins" w:hAnsi="Poppins" w:cs="Poppins"/>
                <w:b/>
                <w:bCs/>
                <w:color w:val="000000"/>
                <w:sz w:val="20"/>
                <w:szCs w:val="20"/>
                <w:lang w:val="it-IT" w:eastAsia="it-IT"/>
              </w:rPr>
            </w:pPr>
            <w:r w:rsidRPr="0050040E">
              <w:rPr>
                <w:rFonts w:ascii="Poppins" w:hAnsi="Poppins" w:cs="Poppins"/>
                <w:b/>
                <w:bCs/>
                <w:color w:val="000000"/>
                <w:sz w:val="20"/>
                <w:szCs w:val="20"/>
                <w:lang w:eastAsia="it-IT"/>
              </w:rPr>
              <w:t xml:space="preserve">Alunni Scuola Primaria </w:t>
            </w:r>
          </w:p>
        </w:tc>
        <w:tc>
          <w:tcPr>
            <w:tcW w:w="2739" w:type="dxa"/>
            <w:tcBorders>
              <w:top w:val="nil"/>
              <w:left w:val="nil"/>
              <w:bottom w:val="single" w:sz="8" w:space="0" w:color="auto"/>
              <w:right w:val="single" w:sz="8" w:space="0" w:color="auto"/>
            </w:tcBorders>
            <w:vAlign w:val="center"/>
            <w:hideMark/>
          </w:tcPr>
          <w:p w14:paraId="39D6570B" w14:textId="77777777" w:rsidR="0050040E" w:rsidRPr="0050040E" w:rsidRDefault="0050040E" w:rsidP="0050040E">
            <w:pPr>
              <w:widowControl/>
              <w:autoSpaceDE/>
              <w:autoSpaceDN/>
              <w:rPr>
                <w:rFonts w:ascii="Poppins" w:hAnsi="Poppins" w:cs="Poppins"/>
                <w:color w:val="000000"/>
                <w:sz w:val="20"/>
                <w:szCs w:val="20"/>
                <w:lang w:val="it-IT" w:eastAsia="it-IT"/>
              </w:rPr>
            </w:pPr>
            <w:proofErr w:type="spellStart"/>
            <w:r w:rsidRPr="0050040E">
              <w:rPr>
                <w:rFonts w:ascii="Poppins" w:hAnsi="Poppins" w:cs="Poppins"/>
                <w:color w:val="000000"/>
                <w:sz w:val="20"/>
                <w:szCs w:val="20"/>
                <w:lang w:eastAsia="it-IT"/>
              </w:rPr>
              <w:t>Concessione</w:t>
            </w:r>
            <w:proofErr w:type="spellEnd"/>
          </w:p>
        </w:tc>
        <w:tc>
          <w:tcPr>
            <w:tcW w:w="1245" w:type="dxa"/>
            <w:tcBorders>
              <w:top w:val="nil"/>
              <w:left w:val="nil"/>
              <w:bottom w:val="single" w:sz="8" w:space="0" w:color="auto"/>
              <w:right w:val="single" w:sz="8" w:space="0" w:color="auto"/>
            </w:tcBorders>
            <w:vAlign w:val="center"/>
            <w:hideMark/>
          </w:tcPr>
          <w:p w14:paraId="6ED60D6C" w14:textId="77777777" w:rsidR="0050040E" w:rsidRPr="0050040E" w:rsidRDefault="0050040E" w:rsidP="0050040E">
            <w:pPr>
              <w:widowControl/>
              <w:autoSpaceDE/>
              <w:autoSpaceDN/>
              <w:jc w:val="right"/>
              <w:rPr>
                <w:rFonts w:ascii="Poppins" w:hAnsi="Poppins" w:cs="Poppins"/>
                <w:color w:val="000000"/>
                <w:sz w:val="20"/>
                <w:szCs w:val="20"/>
                <w:lang w:val="it-IT" w:eastAsia="it-IT"/>
              </w:rPr>
            </w:pPr>
            <w:r w:rsidRPr="0050040E">
              <w:rPr>
                <w:rFonts w:ascii="Poppins" w:hAnsi="Poppins" w:cs="Poppins"/>
                <w:color w:val="000000"/>
                <w:sz w:val="20"/>
                <w:szCs w:val="20"/>
                <w:lang w:eastAsia="it-IT"/>
              </w:rPr>
              <w:t>€ 5,32</w:t>
            </w:r>
          </w:p>
        </w:tc>
        <w:tc>
          <w:tcPr>
            <w:tcW w:w="640" w:type="dxa"/>
            <w:tcBorders>
              <w:top w:val="nil"/>
              <w:left w:val="nil"/>
              <w:bottom w:val="single" w:sz="8" w:space="0" w:color="auto"/>
              <w:right w:val="single" w:sz="8" w:space="0" w:color="auto"/>
            </w:tcBorders>
            <w:vAlign w:val="center"/>
            <w:hideMark/>
          </w:tcPr>
          <w:p w14:paraId="24CDCC91" w14:textId="77777777" w:rsidR="0050040E" w:rsidRPr="0050040E" w:rsidRDefault="0050040E" w:rsidP="0050040E">
            <w:pPr>
              <w:widowControl/>
              <w:autoSpaceDE/>
              <w:autoSpaceDN/>
              <w:jc w:val="center"/>
              <w:rPr>
                <w:rFonts w:ascii="Poppins" w:hAnsi="Poppins" w:cs="Poppins"/>
                <w:color w:val="000000"/>
                <w:sz w:val="20"/>
                <w:szCs w:val="20"/>
                <w:lang w:val="it-IT" w:eastAsia="it-IT"/>
              </w:rPr>
            </w:pPr>
            <w:r w:rsidRPr="0050040E">
              <w:rPr>
                <w:rFonts w:ascii="Poppins" w:hAnsi="Poppins" w:cs="Poppins"/>
                <w:color w:val="000000"/>
                <w:sz w:val="20"/>
                <w:szCs w:val="20"/>
                <w:lang w:eastAsia="it-IT"/>
              </w:rPr>
              <w:t>4%</w:t>
            </w:r>
          </w:p>
        </w:tc>
        <w:tc>
          <w:tcPr>
            <w:tcW w:w="1898" w:type="dxa"/>
            <w:tcBorders>
              <w:top w:val="nil"/>
              <w:left w:val="nil"/>
              <w:bottom w:val="single" w:sz="8" w:space="0" w:color="auto"/>
              <w:right w:val="single" w:sz="8" w:space="0" w:color="auto"/>
            </w:tcBorders>
            <w:vAlign w:val="center"/>
            <w:hideMark/>
          </w:tcPr>
          <w:p w14:paraId="062D928C" w14:textId="77777777" w:rsidR="0050040E" w:rsidRPr="0050040E" w:rsidRDefault="0050040E" w:rsidP="0050040E">
            <w:pPr>
              <w:widowControl/>
              <w:autoSpaceDE/>
              <w:autoSpaceDN/>
              <w:jc w:val="right"/>
              <w:rPr>
                <w:rFonts w:ascii="Poppins" w:hAnsi="Poppins" w:cs="Poppins"/>
                <w:b/>
                <w:bCs/>
                <w:color w:val="000000"/>
                <w:sz w:val="20"/>
                <w:szCs w:val="20"/>
                <w:lang w:val="it-IT" w:eastAsia="it-IT"/>
              </w:rPr>
            </w:pPr>
            <w:r w:rsidRPr="0050040E">
              <w:rPr>
                <w:rFonts w:ascii="Poppins" w:hAnsi="Poppins" w:cs="Poppins"/>
                <w:b/>
                <w:bCs/>
                <w:color w:val="000000"/>
                <w:sz w:val="20"/>
                <w:szCs w:val="20"/>
                <w:lang w:eastAsia="it-IT"/>
              </w:rPr>
              <w:t>€ 5,53</w:t>
            </w:r>
          </w:p>
        </w:tc>
      </w:tr>
      <w:tr w:rsidR="0050040E" w:rsidRPr="0050040E" w14:paraId="12AA32FF" w14:textId="77777777" w:rsidTr="008B7966">
        <w:trPr>
          <w:trHeight w:val="555"/>
          <w:jc w:val="center"/>
        </w:trPr>
        <w:tc>
          <w:tcPr>
            <w:tcW w:w="2918" w:type="dxa"/>
            <w:tcBorders>
              <w:top w:val="nil"/>
              <w:left w:val="single" w:sz="8" w:space="0" w:color="auto"/>
              <w:bottom w:val="single" w:sz="8" w:space="0" w:color="auto"/>
              <w:right w:val="single" w:sz="8" w:space="0" w:color="auto"/>
            </w:tcBorders>
            <w:vAlign w:val="center"/>
            <w:hideMark/>
          </w:tcPr>
          <w:p w14:paraId="637C243F" w14:textId="77777777" w:rsidR="0050040E" w:rsidRPr="0050040E" w:rsidRDefault="0050040E" w:rsidP="0050040E">
            <w:pPr>
              <w:widowControl/>
              <w:autoSpaceDE/>
              <w:autoSpaceDN/>
              <w:rPr>
                <w:rFonts w:ascii="Poppins" w:hAnsi="Poppins" w:cs="Poppins"/>
                <w:b/>
                <w:bCs/>
                <w:color w:val="000000"/>
                <w:sz w:val="20"/>
                <w:szCs w:val="20"/>
                <w:lang w:val="it-IT" w:eastAsia="it-IT"/>
              </w:rPr>
            </w:pPr>
            <w:r w:rsidRPr="0050040E">
              <w:rPr>
                <w:rFonts w:ascii="Poppins" w:hAnsi="Poppins" w:cs="Poppins"/>
                <w:b/>
                <w:bCs/>
                <w:color w:val="000000"/>
                <w:sz w:val="20"/>
                <w:szCs w:val="20"/>
                <w:lang w:val="it-IT" w:eastAsia="it-IT"/>
              </w:rPr>
              <w:t>Alunni Scuola Sec. I grado</w:t>
            </w:r>
          </w:p>
        </w:tc>
        <w:tc>
          <w:tcPr>
            <w:tcW w:w="2739" w:type="dxa"/>
            <w:tcBorders>
              <w:top w:val="nil"/>
              <w:left w:val="nil"/>
              <w:bottom w:val="single" w:sz="8" w:space="0" w:color="auto"/>
              <w:right w:val="single" w:sz="8" w:space="0" w:color="auto"/>
            </w:tcBorders>
            <w:vAlign w:val="center"/>
            <w:hideMark/>
          </w:tcPr>
          <w:p w14:paraId="2C877D13" w14:textId="77777777" w:rsidR="0050040E" w:rsidRPr="0050040E" w:rsidRDefault="0050040E" w:rsidP="0050040E">
            <w:pPr>
              <w:widowControl/>
              <w:autoSpaceDE/>
              <w:autoSpaceDN/>
              <w:rPr>
                <w:rFonts w:ascii="Poppins" w:hAnsi="Poppins" w:cs="Poppins"/>
                <w:color w:val="000000"/>
                <w:sz w:val="20"/>
                <w:szCs w:val="20"/>
                <w:lang w:val="it-IT" w:eastAsia="it-IT"/>
              </w:rPr>
            </w:pPr>
            <w:proofErr w:type="spellStart"/>
            <w:r w:rsidRPr="0050040E">
              <w:rPr>
                <w:rFonts w:ascii="Poppins" w:hAnsi="Poppins" w:cs="Poppins"/>
                <w:color w:val="000000"/>
                <w:sz w:val="20"/>
                <w:szCs w:val="20"/>
                <w:lang w:eastAsia="it-IT"/>
              </w:rPr>
              <w:t>Concessione</w:t>
            </w:r>
            <w:proofErr w:type="spellEnd"/>
            <w:r w:rsidRPr="0050040E">
              <w:rPr>
                <w:rFonts w:ascii="Poppins" w:hAnsi="Poppins" w:cs="Poppins"/>
                <w:color w:val="000000"/>
                <w:sz w:val="20"/>
                <w:szCs w:val="20"/>
                <w:lang w:eastAsia="it-IT"/>
              </w:rPr>
              <w:t xml:space="preserve"> </w:t>
            </w:r>
          </w:p>
        </w:tc>
        <w:tc>
          <w:tcPr>
            <w:tcW w:w="1245" w:type="dxa"/>
            <w:tcBorders>
              <w:top w:val="nil"/>
              <w:left w:val="nil"/>
              <w:bottom w:val="single" w:sz="8" w:space="0" w:color="auto"/>
              <w:right w:val="single" w:sz="8" w:space="0" w:color="auto"/>
            </w:tcBorders>
            <w:vAlign w:val="center"/>
            <w:hideMark/>
          </w:tcPr>
          <w:p w14:paraId="64D602DD" w14:textId="77777777" w:rsidR="0050040E" w:rsidRPr="0050040E" w:rsidRDefault="0050040E" w:rsidP="0050040E">
            <w:pPr>
              <w:widowControl/>
              <w:autoSpaceDE/>
              <w:autoSpaceDN/>
              <w:jc w:val="right"/>
              <w:rPr>
                <w:rFonts w:ascii="Poppins" w:hAnsi="Poppins" w:cs="Poppins"/>
                <w:color w:val="000000"/>
                <w:sz w:val="20"/>
                <w:szCs w:val="20"/>
                <w:lang w:val="it-IT" w:eastAsia="it-IT"/>
              </w:rPr>
            </w:pPr>
            <w:r w:rsidRPr="0050040E">
              <w:rPr>
                <w:rFonts w:ascii="Poppins" w:hAnsi="Poppins" w:cs="Poppins"/>
                <w:color w:val="000000"/>
                <w:sz w:val="20"/>
                <w:szCs w:val="20"/>
                <w:lang w:eastAsia="it-IT"/>
              </w:rPr>
              <w:t>€ 5,32</w:t>
            </w:r>
          </w:p>
        </w:tc>
        <w:tc>
          <w:tcPr>
            <w:tcW w:w="640" w:type="dxa"/>
            <w:tcBorders>
              <w:top w:val="nil"/>
              <w:left w:val="nil"/>
              <w:bottom w:val="single" w:sz="8" w:space="0" w:color="auto"/>
              <w:right w:val="single" w:sz="8" w:space="0" w:color="auto"/>
            </w:tcBorders>
            <w:vAlign w:val="center"/>
            <w:hideMark/>
          </w:tcPr>
          <w:p w14:paraId="0138C4A3" w14:textId="77777777" w:rsidR="0050040E" w:rsidRPr="0050040E" w:rsidRDefault="0050040E" w:rsidP="0050040E">
            <w:pPr>
              <w:widowControl/>
              <w:autoSpaceDE/>
              <w:autoSpaceDN/>
              <w:jc w:val="center"/>
              <w:rPr>
                <w:rFonts w:ascii="Poppins" w:hAnsi="Poppins" w:cs="Poppins"/>
                <w:color w:val="000000"/>
                <w:sz w:val="20"/>
                <w:szCs w:val="20"/>
                <w:lang w:val="it-IT" w:eastAsia="it-IT"/>
              </w:rPr>
            </w:pPr>
            <w:r w:rsidRPr="0050040E">
              <w:rPr>
                <w:rFonts w:ascii="Poppins" w:hAnsi="Poppins" w:cs="Poppins"/>
                <w:color w:val="000000"/>
                <w:sz w:val="20"/>
                <w:szCs w:val="20"/>
                <w:lang w:eastAsia="it-IT"/>
              </w:rPr>
              <w:t>4%</w:t>
            </w:r>
          </w:p>
        </w:tc>
        <w:tc>
          <w:tcPr>
            <w:tcW w:w="1898" w:type="dxa"/>
            <w:tcBorders>
              <w:top w:val="nil"/>
              <w:left w:val="nil"/>
              <w:bottom w:val="single" w:sz="8" w:space="0" w:color="auto"/>
              <w:right w:val="single" w:sz="8" w:space="0" w:color="auto"/>
            </w:tcBorders>
            <w:vAlign w:val="center"/>
            <w:hideMark/>
          </w:tcPr>
          <w:p w14:paraId="79DC475A" w14:textId="77777777" w:rsidR="0050040E" w:rsidRPr="0050040E" w:rsidRDefault="0050040E" w:rsidP="0050040E">
            <w:pPr>
              <w:widowControl/>
              <w:autoSpaceDE/>
              <w:autoSpaceDN/>
              <w:jc w:val="right"/>
              <w:rPr>
                <w:rFonts w:ascii="Poppins" w:hAnsi="Poppins" w:cs="Poppins"/>
                <w:b/>
                <w:bCs/>
                <w:color w:val="000000"/>
                <w:sz w:val="20"/>
                <w:szCs w:val="20"/>
                <w:lang w:val="it-IT" w:eastAsia="it-IT"/>
              </w:rPr>
            </w:pPr>
            <w:r w:rsidRPr="0050040E">
              <w:rPr>
                <w:rFonts w:ascii="Poppins" w:hAnsi="Poppins" w:cs="Poppins"/>
                <w:b/>
                <w:bCs/>
                <w:color w:val="000000"/>
                <w:sz w:val="20"/>
                <w:szCs w:val="20"/>
                <w:lang w:eastAsia="it-IT"/>
              </w:rPr>
              <w:t>€ 5,53</w:t>
            </w:r>
          </w:p>
        </w:tc>
      </w:tr>
      <w:tr w:rsidR="0050040E" w:rsidRPr="0050040E" w14:paraId="6543C234" w14:textId="77777777" w:rsidTr="008B7966">
        <w:trPr>
          <w:trHeight w:val="555"/>
          <w:jc w:val="center"/>
        </w:trPr>
        <w:tc>
          <w:tcPr>
            <w:tcW w:w="2918" w:type="dxa"/>
            <w:tcBorders>
              <w:top w:val="nil"/>
              <w:left w:val="single" w:sz="8" w:space="0" w:color="auto"/>
              <w:bottom w:val="single" w:sz="8" w:space="0" w:color="auto"/>
              <w:right w:val="single" w:sz="8" w:space="0" w:color="auto"/>
            </w:tcBorders>
            <w:vAlign w:val="center"/>
            <w:hideMark/>
          </w:tcPr>
          <w:p w14:paraId="267323D9" w14:textId="77777777" w:rsidR="0050040E" w:rsidRPr="0050040E" w:rsidRDefault="0050040E" w:rsidP="0050040E">
            <w:pPr>
              <w:widowControl/>
              <w:autoSpaceDE/>
              <w:autoSpaceDN/>
              <w:rPr>
                <w:rFonts w:ascii="Poppins" w:hAnsi="Poppins" w:cs="Poppins"/>
                <w:b/>
                <w:bCs/>
                <w:color w:val="000000"/>
                <w:sz w:val="20"/>
                <w:szCs w:val="20"/>
                <w:lang w:val="it-IT" w:eastAsia="it-IT"/>
              </w:rPr>
            </w:pPr>
            <w:r w:rsidRPr="0050040E">
              <w:rPr>
                <w:rFonts w:ascii="Poppins" w:hAnsi="Poppins" w:cs="Poppins"/>
                <w:b/>
                <w:bCs/>
                <w:color w:val="000000"/>
                <w:sz w:val="20"/>
                <w:szCs w:val="20"/>
                <w:lang w:eastAsia="it-IT"/>
              </w:rPr>
              <w:t xml:space="preserve">Pasti a </w:t>
            </w:r>
            <w:proofErr w:type="spellStart"/>
            <w:r w:rsidRPr="0050040E">
              <w:rPr>
                <w:rFonts w:ascii="Poppins" w:hAnsi="Poppins" w:cs="Poppins"/>
                <w:b/>
                <w:bCs/>
                <w:color w:val="000000"/>
                <w:sz w:val="20"/>
                <w:szCs w:val="20"/>
                <w:lang w:eastAsia="it-IT"/>
              </w:rPr>
              <w:t>domicilio</w:t>
            </w:r>
            <w:proofErr w:type="spellEnd"/>
          </w:p>
        </w:tc>
        <w:tc>
          <w:tcPr>
            <w:tcW w:w="2739" w:type="dxa"/>
            <w:tcBorders>
              <w:top w:val="nil"/>
              <w:left w:val="nil"/>
              <w:bottom w:val="single" w:sz="8" w:space="0" w:color="auto"/>
              <w:right w:val="single" w:sz="8" w:space="0" w:color="auto"/>
            </w:tcBorders>
            <w:vAlign w:val="center"/>
            <w:hideMark/>
          </w:tcPr>
          <w:p w14:paraId="2A33130D" w14:textId="77777777" w:rsidR="0050040E" w:rsidRPr="0050040E" w:rsidRDefault="0050040E" w:rsidP="0050040E">
            <w:pPr>
              <w:widowControl/>
              <w:autoSpaceDE/>
              <w:autoSpaceDN/>
              <w:rPr>
                <w:rFonts w:ascii="Poppins" w:hAnsi="Poppins" w:cs="Poppins"/>
                <w:color w:val="000000"/>
                <w:sz w:val="20"/>
                <w:szCs w:val="20"/>
                <w:lang w:val="it-IT" w:eastAsia="it-IT"/>
              </w:rPr>
            </w:pPr>
            <w:proofErr w:type="spellStart"/>
            <w:r w:rsidRPr="0050040E">
              <w:rPr>
                <w:rFonts w:ascii="Poppins" w:hAnsi="Poppins" w:cs="Poppins"/>
                <w:color w:val="000000"/>
                <w:sz w:val="20"/>
                <w:szCs w:val="20"/>
                <w:lang w:eastAsia="it-IT"/>
              </w:rPr>
              <w:t>Concessione</w:t>
            </w:r>
            <w:proofErr w:type="spellEnd"/>
          </w:p>
        </w:tc>
        <w:tc>
          <w:tcPr>
            <w:tcW w:w="1245" w:type="dxa"/>
            <w:tcBorders>
              <w:top w:val="nil"/>
              <w:left w:val="nil"/>
              <w:bottom w:val="single" w:sz="8" w:space="0" w:color="auto"/>
              <w:right w:val="single" w:sz="8" w:space="0" w:color="auto"/>
            </w:tcBorders>
            <w:vAlign w:val="center"/>
            <w:hideMark/>
          </w:tcPr>
          <w:p w14:paraId="046E9DB0" w14:textId="77777777" w:rsidR="0050040E" w:rsidRPr="0050040E" w:rsidRDefault="0050040E" w:rsidP="0050040E">
            <w:pPr>
              <w:widowControl/>
              <w:autoSpaceDE/>
              <w:autoSpaceDN/>
              <w:jc w:val="right"/>
              <w:rPr>
                <w:rFonts w:ascii="Poppins" w:hAnsi="Poppins" w:cs="Poppins"/>
                <w:color w:val="000000"/>
                <w:sz w:val="20"/>
                <w:szCs w:val="20"/>
                <w:lang w:val="it-IT" w:eastAsia="it-IT"/>
              </w:rPr>
            </w:pPr>
            <w:r w:rsidRPr="0050040E">
              <w:rPr>
                <w:rFonts w:ascii="Poppins" w:hAnsi="Poppins" w:cs="Poppins"/>
                <w:color w:val="000000"/>
                <w:sz w:val="20"/>
                <w:szCs w:val="20"/>
                <w:lang w:eastAsia="it-IT"/>
              </w:rPr>
              <w:t>€ 5,32</w:t>
            </w:r>
          </w:p>
        </w:tc>
        <w:tc>
          <w:tcPr>
            <w:tcW w:w="640" w:type="dxa"/>
            <w:tcBorders>
              <w:top w:val="nil"/>
              <w:left w:val="nil"/>
              <w:bottom w:val="single" w:sz="8" w:space="0" w:color="auto"/>
              <w:right w:val="single" w:sz="8" w:space="0" w:color="auto"/>
            </w:tcBorders>
            <w:vAlign w:val="center"/>
            <w:hideMark/>
          </w:tcPr>
          <w:p w14:paraId="22A412C0" w14:textId="77777777" w:rsidR="0050040E" w:rsidRPr="00556D32" w:rsidRDefault="0050040E" w:rsidP="0050040E">
            <w:pPr>
              <w:widowControl/>
              <w:autoSpaceDE/>
              <w:autoSpaceDN/>
              <w:jc w:val="center"/>
              <w:rPr>
                <w:rFonts w:ascii="Poppins" w:hAnsi="Poppins" w:cs="Poppins"/>
                <w:color w:val="000000"/>
                <w:sz w:val="20"/>
                <w:szCs w:val="20"/>
                <w:lang w:val="it-IT" w:eastAsia="it-IT"/>
              </w:rPr>
            </w:pPr>
            <w:r w:rsidRPr="00556D32">
              <w:rPr>
                <w:rFonts w:ascii="Poppins" w:hAnsi="Poppins" w:cs="Poppins"/>
                <w:color w:val="000000"/>
                <w:sz w:val="20"/>
                <w:szCs w:val="20"/>
                <w:lang w:eastAsia="it-IT"/>
              </w:rPr>
              <w:t>10%</w:t>
            </w:r>
          </w:p>
        </w:tc>
        <w:tc>
          <w:tcPr>
            <w:tcW w:w="1898" w:type="dxa"/>
            <w:tcBorders>
              <w:top w:val="nil"/>
              <w:left w:val="nil"/>
              <w:bottom w:val="single" w:sz="8" w:space="0" w:color="auto"/>
              <w:right w:val="single" w:sz="8" w:space="0" w:color="auto"/>
            </w:tcBorders>
            <w:vAlign w:val="center"/>
            <w:hideMark/>
          </w:tcPr>
          <w:p w14:paraId="0B7010DE" w14:textId="77777777" w:rsidR="0050040E" w:rsidRPr="0050040E" w:rsidRDefault="0050040E" w:rsidP="0050040E">
            <w:pPr>
              <w:widowControl/>
              <w:autoSpaceDE/>
              <w:autoSpaceDN/>
              <w:jc w:val="right"/>
              <w:rPr>
                <w:rFonts w:ascii="Poppins" w:hAnsi="Poppins" w:cs="Poppins"/>
                <w:b/>
                <w:bCs/>
                <w:color w:val="000000"/>
                <w:sz w:val="20"/>
                <w:szCs w:val="20"/>
                <w:lang w:val="it-IT" w:eastAsia="it-IT"/>
              </w:rPr>
            </w:pPr>
            <w:r w:rsidRPr="0050040E">
              <w:rPr>
                <w:rFonts w:ascii="Poppins" w:hAnsi="Poppins" w:cs="Poppins"/>
                <w:b/>
                <w:bCs/>
                <w:color w:val="000000"/>
                <w:sz w:val="20"/>
                <w:szCs w:val="20"/>
                <w:lang w:eastAsia="it-IT"/>
              </w:rPr>
              <w:t>€ 5,85</w:t>
            </w:r>
          </w:p>
        </w:tc>
      </w:tr>
    </w:tbl>
    <w:p w14:paraId="2D9D0AC3" w14:textId="77777777" w:rsidR="006F4D97" w:rsidRDefault="006F4D97" w:rsidP="006F4D97">
      <w:pPr>
        <w:spacing w:line="276" w:lineRule="auto"/>
        <w:rPr>
          <w:rFonts w:ascii="Poppins" w:hAnsi="Poppins" w:cs="Poppins"/>
          <w:i/>
          <w:sz w:val="20"/>
          <w:szCs w:val="20"/>
          <w:lang w:val="it-IT"/>
        </w:rPr>
      </w:pPr>
    </w:p>
    <w:p w14:paraId="0286F02B" w14:textId="77777777" w:rsidR="002C5940" w:rsidRDefault="006F4D97" w:rsidP="006F4D97">
      <w:pPr>
        <w:spacing w:line="276" w:lineRule="auto"/>
        <w:rPr>
          <w:rFonts w:ascii="Poppins" w:hAnsi="Poppins" w:cs="Poppins"/>
          <w:iCs/>
          <w:sz w:val="20"/>
          <w:szCs w:val="20"/>
          <w:lang w:val="it-IT"/>
        </w:rPr>
      </w:pPr>
      <w:r w:rsidRPr="006F4D97">
        <w:rPr>
          <w:rFonts w:ascii="Poppins" w:hAnsi="Poppins" w:cs="Poppins"/>
          <w:iCs/>
          <w:sz w:val="20"/>
          <w:szCs w:val="20"/>
          <w:lang w:val="it-IT"/>
        </w:rPr>
        <w:t xml:space="preserve">Appurato inoltre, ai sensi dell’allegato B4 alla deliberazione di G.C. n. 118/2025, che il Comune ha definito il costo pasto minimo per gli alunni in possesso di ISEE MINORENNI fino a 5.000,00 </w:t>
      </w:r>
      <w:proofErr w:type="gramStart"/>
      <w:r w:rsidRPr="006F4D97">
        <w:rPr>
          <w:rFonts w:ascii="Poppins" w:hAnsi="Poppins" w:cs="Poppins"/>
          <w:iCs/>
          <w:sz w:val="20"/>
          <w:szCs w:val="20"/>
          <w:lang w:val="it-IT"/>
        </w:rPr>
        <w:t>Euro</w:t>
      </w:r>
      <w:proofErr w:type="gramEnd"/>
      <w:r w:rsidRPr="006F4D97">
        <w:rPr>
          <w:rFonts w:ascii="Poppins" w:hAnsi="Poppins" w:cs="Poppins"/>
          <w:iCs/>
          <w:sz w:val="20"/>
          <w:szCs w:val="20"/>
          <w:lang w:val="it-IT"/>
        </w:rPr>
        <w:t xml:space="preserve"> pari ad </w:t>
      </w:r>
      <w:proofErr w:type="gramStart"/>
      <w:r w:rsidRPr="006F4D97">
        <w:rPr>
          <w:rFonts w:ascii="Poppins" w:hAnsi="Poppins" w:cs="Poppins"/>
          <w:iCs/>
          <w:sz w:val="20"/>
          <w:szCs w:val="20"/>
          <w:lang w:val="it-IT"/>
        </w:rPr>
        <w:t>Euro</w:t>
      </w:r>
      <w:proofErr w:type="gramEnd"/>
      <w:r w:rsidRPr="006F4D97">
        <w:rPr>
          <w:rFonts w:ascii="Poppins" w:hAnsi="Poppins" w:cs="Poppins"/>
          <w:iCs/>
          <w:sz w:val="20"/>
          <w:szCs w:val="20"/>
          <w:lang w:val="it-IT"/>
        </w:rPr>
        <w:t xml:space="preserve"> 2,55 iva esclusa - Euro 2,65 iva inclusa - con conseguente corresponsione al concessionario una quota del costo </w:t>
      </w:r>
    </w:p>
    <w:p w14:paraId="70CE3279" w14:textId="77777777" w:rsidR="002C5940" w:rsidRDefault="002C5940" w:rsidP="006F4D97">
      <w:pPr>
        <w:spacing w:line="276" w:lineRule="auto"/>
        <w:rPr>
          <w:rFonts w:ascii="Poppins" w:hAnsi="Poppins" w:cs="Poppins"/>
          <w:iCs/>
          <w:sz w:val="20"/>
          <w:szCs w:val="20"/>
          <w:lang w:val="it-IT"/>
        </w:rPr>
      </w:pPr>
    </w:p>
    <w:p w14:paraId="70EC5DBA" w14:textId="0DB84225" w:rsidR="005C27D0" w:rsidRPr="006F4D97" w:rsidRDefault="006F4D97" w:rsidP="006F4D97">
      <w:pPr>
        <w:spacing w:line="276" w:lineRule="auto"/>
        <w:rPr>
          <w:rFonts w:ascii="Poppins" w:hAnsi="Poppins" w:cs="Poppins"/>
          <w:iCs/>
          <w:sz w:val="20"/>
          <w:szCs w:val="20"/>
          <w:lang w:val="it-IT"/>
        </w:rPr>
      </w:pPr>
      <w:r w:rsidRPr="006F4D97">
        <w:rPr>
          <w:rFonts w:ascii="Poppins" w:hAnsi="Poppins" w:cs="Poppins"/>
          <w:iCs/>
          <w:sz w:val="20"/>
          <w:szCs w:val="20"/>
          <w:lang w:val="it-IT"/>
        </w:rPr>
        <w:t>del pasto pari alla differenza tra il prezzo unitario offerto in sede di gara dall’operatore medesimo ed il costo pasto applicato alle famiglie degli alunni, secondo percentuale di ricarico definita nello schema sotto riportato</w:t>
      </w:r>
    </w:p>
    <w:p w14:paraId="2A77BD98" w14:textId="77777777" w:rsidR="006F4D97" w:rsidRPr="002C5940" w:rsidRDefault="006F4D97" w:rsidP="006F4D97">
      <w:pPr>
        <w:spacing w:line="276" w:lineRule="auto"/>
        <w:rPr>
          <w:rFonts w:ascii="Poppins" w:hAnsi="Poppins" w:cs="Poppins"/>
          <w:i/>
          <w:sz w:val="10"/>
          <w:szCs w:val="10"/>
          <w:lang w:val="it-IT"/>
        </w:rPr>
      </w:pPr>
    </w:p>
    <w:tbl>
      <w:tblPr>
        <w:tblW w:w="8921" w:type="dxa"/>
        <w:jc w:val="center"/>
        <w:tblCellMar>
          <w:left w:w="0" w:type="dxa"/>
          <w:right w:w="0" w:type="dxa"/>
        </w:tblCellMar>
        <w:tblLook w:val="04A0" w:firstRow="1" w:lastRow="0" w:firstColumn="1" w:lastColumn="0" w:noHBand="0" w:noVBand="1"/>
      </w:tblPr>
      <w:tblGrid>
        <w:gridCol w:w="4564"/>
        <w:gridCol w:w="4357"/>
      </w:tblGrid>
      <w:tr w:rsidR="00D77806" w:rsidRPr="00D77806" w14:paraId="221CDDFC" w14:textId="77777777" w:rsidTr="008B7966">
        <w:trPr>
          <w:trHeight w:val="842"/>
          <w:jc w:val="center"/>
        </w:trPr>
        <w:tc>
          <w:tcPr>
            <w:tcW w:w="4564"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ACB1448" w14:textId="77777777" w:rsidR="00D77806" w:rsidRPr="0050040E" w:rsidRDefault="00D77806">
            <w:pPr>
              <w:rPr>
                <w:rFonts w:ascii="Poppins" w:hAnsi="Poppins" w:cs="Poppins"/>
                <w:b/>
                <w:bCs/>
                <w:sz w:val="20"/>
                <w:szCs w:val="20"/>
              </w:rPr>
            </w:pPr>
            <w:r w:rsidRPr="0050040E">
              <w:rPr>
                <w:rFonts w:ascii="Poppins" w:hAnsi="Poppins" w:cs="Poppins"/>
                <w:b/>
                <w:bCs/>
                <w:sz w:val="20"/>
                <w:szCs w:val="20"/>
              </w:rPr>
              <w:t>ISEE MINORENNI</w:t>
            </w:r>
          </w:p>
        </w:tc>
        <w:tc>
          <w:tcPr>
            <w:tcW w:w="4357"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4FEF159C" w14:textId="77777777" w:rsidR="00D77806" w:rsidRPr="0050040E" w:rsidRDefault="00D77806">
            <w:pPr>
              <w:rPr>
                <w:rFonts w:ascii="Poppins" w:hAnsi="Poppins" w:cs="Poppins"/>
                <w:b/>
                <w:bCs/>
                <w:sz w:val="20"/>
                <w:szCs w:val="20"/>
                <w:lang w:val="it-IT"/>
              </w:rPr>
            </w:pPr>
            <w:r w:rsidRPr="0050040E">
              <w:rPr>
                <w:rFonts w:ascii="Poppins" w:hAnsi="Poppins" w:cs="Poppins"/>
                <w:b/>
                <w:bCs/>
                <w:sz w:val="20"/>
                <w:szCs w:val="20"/>
                <w:lang w:val="it-IT"/>
              </w:rPr>
              <w:t>TARIFFA PASTO ALUNNI IVA INCLUSA DAL 1° GENNAIO 2026</w:t>
            </w:r>
          </w:p>
        </w:tc>
      </w:tr>
      <w:tr w:rsidR="00D77806" w14:paraId="2E011707" w14:textId="77777777" w:rsidTr="008B7966">
        <w:trPr>
          <w:trHeight w:val="550"/>
          <w:jc w:val="center"/>
        </w:trPr>
        <w:tc>
          <w:tcPr>
            <w:tcW w:w="456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87CDDFE" w14:textId="77777777" w:rsidR="00D77806" w:rsidRPr="0050040E" w:rsidRDefault="00D77806">
            <w:pPr>
              <w:rPr>
                <w:rFonts w:ascii="Poppins" w:hAnsi="Poppins" w:cs="Poppins"/>
                <w:sz w:val="20"/>
                <w:szCs w:val="20"/>
              </w:rPr>
            </w:pPr>
            <w:r w:rsidRPr="0050040E">
              <w:rPr>
                <w:rFonts w:ascii="Poppins" w:hAnsi="Poppins" w:cs="Poppins"/>
                <w:sz w:val="20"/>
                <w:szCs w:val="20"/>
              </w:rPr>
              <w:t>FINO 5.000 ,00 EURO</w:t>
            </w:r>
          </w:p>
        </w:tc>
        <w:tc>
          <w:tcPr>
            <w:tcW w:w="4357"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E82E110" w14:textId="77777777" w:rsidR="00D77806" w:rsidRPr="0050040E" w:rsidRDefault="00D77806">
            <w:pPr>
              <w:jc w:val="right"/>
              <w:rPr>
                <w:rFonts w:ascii="Poppins" w:hAnsi="Poppins" w:cs="Poppins"/>
                <w:sz w:val="20"/>
                <w:szCs w:val="20"/>
              </w:rPr>
            </w:pPr>
            <w:r w:rsidRPr="0050040E">
              <w:rPr>
                <w:rFonts w:ascii="Poppins" w:hAnsi="Poppins" w:cs="Poppins"/>
                <w:sz w:val="20"/>
                <w:szCs w:val="20"/>
              </w:rPr>
              <w:t xml:space="preserve">2,65 € </w:t>
            </w:r>
            <w:proofErr w:type="spellStart"/>
            <w:r w:rsidRPr="0050040E">
              <w:rPr>
                <w:rFonts w:ascii="Poppins" w:hAnsi="Poppins" w:cs="Poppins"/>
                <w:sz w:val="20"/>
                <w:szCs w:val="20"/>
              </w:rPr>
              <w:t>iva</w:t>
            </w:r>
            <w:proofErr w:type="spellEnd"/>
            <w:r w:rsidRPr="0050040E">
              <w:rPr>
                <w:rFonts w:ascii="Poppins" w:hAnsi="Poppins" w:cs="Poppins"/>
                <w:sz w:val="20"/>
                <w:szCs w:val="20"/>
              </w:rPr>
              <w:t xml:space="preserve"> </w:t>
            </w:r>
            <w:proofErr w:type="spellStart"/>
            <w:r w:rsidRPr="0050040E">
              <w:rPr>
                <w:rFonts w:ascii="Poppins" w:hAnsi="Poppins" w:cs="Poppins"/>
                <w:sz w:val="20"/>
                <w:szCs w:val="20"/>
              </w:rPr>
              <w:t>inclusa</w:t>
            </w:r>
            <w:proofErr w:type="spellEnd"/>
          </w:p>
        </w:tc>
      </w:tr>
      <w:tr w:rsidR="00D77806" w:rsidRPr="00D77806" w14:paraId="3E60A3EE" w14:textId="77777777" w:rsidTr="008B7966">
        <w:trPr>
          <w:trHeight w:val="946"/>
          <w:jc w:val="center"/>
        </w:trPr>
        <w:tc>
          <w:tcPr>
            <w:tcW w:w="456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7ADD36E4" w14:textId="77777777" w:rsidR="00D77806" w:rsidRPr="0050040E" w:rsidRDefault="00D77806">
            <w:pPr>
              <w:rPr>
                <w:rFonts w:ascii="Poppins" w:hAnsi="Poppins" w:cs="Poppins"/>
                <w:sz w:val="20"/>
                <w:szCs w:val="20"/>
                <w:lang w:val="it-IT"/>
              </w:rPr>
            </w:pPr>
            <w:r w:rsidRPr="0050040E">
              <w:rPr>
                <w:rFonts w:ascii="Poppins" w:hAnsi="Poppins" w:cs="Poppins"/>
                <w:sz w:val="20"/>
                <w:szCs w:val="20"/>
                <w:lang w:val="it-IT"/>
              </w:rPr>
              <w:t>DA 5.000,01 A 15.000 EURO</w:t>
            </w:r>
          </w:p>
          <w:p w14:paraId="0A6E5448" w14:textId="77777777" w:rsidR="00D77806" w:rsidRPr="0050040E" w:rsidRDefault="00D77806">
            <w:pPr>
              <w:rPr>
                <w:rFonts w:ascii="Poppins" w:hAnsi="Poppins" w:cs="Poppins"/>
                <w:sz w:val="20"/>
                <w:szCs w:val="20"/>
                <w:lang w:val="it-IT"/>
              </w:rPr>
            </w:pPr>
            <w:r w:rsidRPr="0050040E">
              <w:rPr>
                <w:rFonts w:ascii="Poppins" w:hAnsi="Poppins" w:cs="Poppins"/>
                <w:sz w:val="20"/>
                <w:szCs w:val="20"/>
                <w:lang w:val="it-IT"/>
              </w:rPr>
              <w:t>CALCOLO PERSONALIZZATO:</w:t>
            </w:r>
          </w:p>
        </w:tc>
        <w:tc>
          <w:tcPr>
            <w:tcW w:w="4357"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97D7E3C" w14:textId="77777777" w:rsidR="00D77806" w:rsidRPr="0050040E" w:rsidRDefault="00D77806">
            <w:pPr>
              <w:jc w:val="right"/>
              <w:rPr>
                <w:rFonts w:ascii="Poppins" w:hAnsi="Poppins" w:cs="Poppins"/>
                <w:sz w:val="20"/>
                <w:szCs w:val="20"/>
                <w:lang w:val="it-IT"/>
              </w:rPr>
            </w:pPr>
            <w:r w:rsidRPr="0050040E">
              <w:rPr>
                <w:rFonts w:ascii="Poppins" w:hAnsi="Poppins" w:cs="Poppins"/>
                <w:sz w:val="20"/>
                <w:szCs w:val="20"/>
                <w:lang w:val="it-IT"/>
              </w:rPr>
              <w:t>                 € 2,55 + 0,027664</w:t>
            </w:r>
            <w:proofErr w:type="gramStart"/>
            <w:r w:rsidRPr="0050040E">
              <w:rPr>
                <w:rFonts w:ascii="Poppins" w:hAnsi="Poppins" w:cs="Poppins"/>
                <w:sz w:val="20"/>
                <w:szCs w:val="20"/>
                <w:lang w:val="it-IT"/>
              </w:rPr>
              <w:t>%  sulla</w:t>
            </w:r>
            <w:proofErr w:type="gramEnd"/>
            <w:r w:rsidRPr="0050040E">
              <w:rPr>
                <w:rFonts w:ascii="Poppins" w:hAnsi="Poppins" w:cs="Poppins"/>
                <w:sz w:val="20"/>
                <w:szCs w:val="20"/>
                <w:lang w:val="it-IT"/>
              </w:rPr>
              <w:t xml:space="preserve"> parte eccedente 5.000,00 euro   + IVA 4%</w:t>
            </w:r>
          </w:p>
        </w:tc>
      </w:tr>
      <w:tr w:rsidR="00D77806" w14:paraId="36F5D6F4" w14:textId="77777777" w:rsidTr="008B7966">
        <w:trPr>
          <w:trHeight w:val="357"/>
          <w:jc w:val="center"/>
        </w:trPr>
        <w:tc>
          <w:tcPr>
            <w:tcW w:w="456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1EC967AC" w14:textId="77777777" w:rsidR="00D77806" w:rsidRPr="0050040E" w:rsidRDefault="00D77806">
            <w:pPr>
              <w:rPr>
                <w:rFonts w:ascii="Poppins" w:hAnsi="Poppins" w:cs="Poppins"/>
                <w:sz w:val="20"/>
                <w:szCs w:val="20"/>
              </w:rPr>
            </w:pPr>
            <w:r w:rsidRPr="0050040E">
              <w:rPr>
                <w:rFonts w:ascii="Poppins" w:hAnsi="Poppins" w:cs="Poppins"/>
                <w:sz w:val="20"/>
                <w:szCs w:val="20"/>
              </w:rPr>
              <w:t>OLTRE 15.000 EURO</w:t>
            </w:r>
          </w:p>
        </w:tc>
        <w:tc>
          <w:tcPr>
            <w:tcW w:w="4357" w:type="dxa"/>
            <w:tcBorders>
              <w:top w:val="nil"/>
              <w:left w:val="nil"/>
              <w:bottom w:val="single" w:sz="8" w:space="0" w:color="auto"/>
              <w:right w:val="single" w:sz="8" w:space="0" w:color="auto"/>
            </w:tcBorders>
            <w:tcMar>
              <w:top w:w="0" w:type="dxa"/>
              <w:left w:w="70" w:type="dxa"/>
              <w:bottom w:w="0" w:type="dxa"/>
              <w:right w:w="70" w:type="dxa"/>
            </w:tcMar>
            <w:vAlign w:val="center"/>
          </w:tcPr>
          <w:p w14:paraId="56272651" w14:textId="77777777" w:rsidR="00D77806" w:rsidRPr="0050040E" w:rsidRDefault="00D77806">
            <w:pPr>
              <w:jc w:val="right"/>
              <w:rPr>
                <w:rFonts w:ascii="Poppins" w:hAnsi="Poppins" w:cs="Poppins"/>
                <w:sz w:val="20"/>
                <w:szCs w:val="20"/>
              </w:rPr>
            </w:pPr>
            <w:r w:rsidRPr="0050040E">
              <w:rPr>
                <w:rFonts w:ascii="Poppins" w:hAnsi="Poppins" w:cs="Poppins"/>
                <w:sz w:val="20"/>
                <w:szCs w:val="20"/>
              </w:rPr>
              <w:t xml:space="preserve">5,53 € </w:t>
            </w:r>
            <w:proofErr w:type="spellStart"/>
            <w:r w:rsidRPr="0050040E">
              <w:rPr>
                <w:rFonts w:ascii="Poppins" w:hAnsi="Poppins" w:cs="Poppins"/>
                <w:sz w:val="20"/>
                <w:szCs w:val="20"/>
              </w:rPr>
              <w:t>iva</w:t>
            </w:r>
            <w:proofErr w:type="spellEnd"/>
            <w:r w:rsidRPr="0050040E">
              <w:rPr>
                <w:rFonts w:ascii="Poppins" w:hAnsi="Poppins" w:cs="Poppins"/>
                <w:sz w:val="20"/>
                <w:szCs w:val="20"/>
              </w:rPr>
              <w:t xml:space="preserve"> </w:t>
            </w:r>
            <w:proofErr w:type="spellStart"/>
            <w:r w:rsidRPr="0050040E">
              <w:rPr>
                <w:rFonts w:ascii="Poppins" w:hAnsi="Poppins" w:cs="Poppins"/>
                <w:sz w:val="20"/>
                <w:szCs w:val="20"/>
              </w:rPr>
              <w:t>inclusa</w:t>
            </w:r>
            <w:proofErr w:type="spellEnd"/>
          </w:p>
        </w:tc>
      </w:tr>
    </w:tbl>
    <w:p w14:paraId="3C7BB04F" w14:textId="77777777" w:rsidR="006F4D97" w:rsidRPr="006F4D97" w:rsidRDefault="006F4D97" w:rsidP="006F4D97">
      <w:pPr>
        <w:spacing w:line="276" w:lineRule="auto"/>
        <w:rPr>
          <w:rFonts w:ascii="Poppins" w:hAnsi="Poppins" w:cs="Poppins"/>
          <w:iCs/>
          <w:sz w:val="20"/>
          <w:szCs w:val="20"/>
          <w:lang w:val="it-IT"/>
        </w:rPr>
      </w:pPr>
    </w:p>
    <w:p w14:paraId="6FBD6362" w14:textId="1E59CC16" w:rsidR="006F4D97" w:rsidRPr="00207DBF" w:rsidRDefault="006F4D97" w:rsidP="0050040E">
      <w:pPr>
        <w:spacing w:line="276" w:lineRule="auto"/>
        <w:rPr>
          <w:rFonts w:ascii="Poppins" w:hAnsi="Poppins" w:cs="Poppins"/>
          <w:b/>
          <w:bCs/>
          <w:iCs/>
          <w:sz w:val="20"/>
          <w:szCs w:val="20"/>
          <w:lang w:val="it-IT"/>
        </w:rPr>
      </w:pPr>
      <w:r w:rsidRPr="00207DBF">
        <w:rPr>
          <w:rFonts w:ascii="Poppins" w:hAnsi="Poppins" w:cs="Poppins"/>
          <w:b/>
          <w:bCs/>
          <w:iCs/>
          <w:sz w:val="20"/>
          <w:szCs w:val="20"/>
          <w:lang w:val="it-IT"/>
        </w:rPr>
        <w:t>INFORMAZIONI RIGUARDANTI LA PRESENTAZIONE “DELL’ ISEE MINORENNI”</w:t>
      </w:r>
    </w:p>
    <w:p w14:paraId="264420FB" w14:textId="77777777" w:rsidR="006F4D97" w:rsidRPr="002C5940" w:rsidRDefault="006F4D97" w:rsidP="0050040E">
      <w:pPr>
        <w:spacing w:line="276" w:lineRule="auto"/>
        <w:rPr>
          <w:rFonts w:ascii="Poppins" w:hAnsi="Poppins" w:cs="Poppins"/>
          <w:iCs/>
          <w:sz w:val="10"/>
          <w:szCs w:val="10"/>
          <w:lang w:val="it-IT"/>
        </w:rPr>
      </w:pPr>
    </w:p>
    <w:p w14:paraId="2D477F9A" w14:textId="05C3246A" w:rsidR="006F4D97" w:rsidRPr="00207DBF" w:rsidRDefault="006F4D97" w:rsidP="0050040E">
      <w:pPr>
        <w:spacing w:line="276" w:lineRule="auto"/>
        <w:rPr>
          <w:rFonts w:ascii="Poppins" w:hAnsi="Poppins" w:cs="Poppins"/>
          <w:iCs/>
          <w:sz w:val="20"/>
          <w:szCs w:val="20"/>
          <w:u w:val="single"/>
          <w:lang w:val="it-IT"/>
        </w:rPr>
      </w:pPr>
      <w:proofErr w:type="gramStart"/>
      <w:r w:rsidRPr="00207DBF">
        <w:rPr>
          <w:rFonts w:ascii="Poppins" w:hAnsi="Poppins" w:cs="Poppins"/>
          <w:iCs/>
          <w:sz w:val="20"/>
          <w:szCs w:val="20"/>
          <w:u w:val="single"/>
          <w:lang w:val="it-IT"/>
        </w:rPr>
        <w:t>E’</w:t>
      </w:r>
      <w:proofErr w:type="gramEnd"/>
      <w:r w:rsidRPr="00207DBF">
        <w:rPr>
          <w:rFonts w:ascii="Poppins" w:hAnsi="Poppins" w:cs="Poppins"/>
          <w:iCs/>
          <w:sz w:val="20"/>
          <w:szCs w:val="20"/>
          <w:u w:val="single"/>
          <w:lang w:val="it-IT"/>
        </w:rPr>
        <w:t xml:space="preserve"> OBBLIGATORIO CARICARE L’ISEE MINORENNI IN FASE DI ISCRIZIONE ONLINE AL SERVIZIO DI REFEZIONE. In assenza del modulo in corso di validità sarà applicata la tariffa massima prevista, senza possibilità di variare la tariffa SUCCESSIVAMENTE ALL’ISCRIZIONE.</w:t>
      </w:r>
    </w:p>
    <w:p w14:paraId="7D3BE081" w14:textId="529ACCE2" w:rsidR="006F4D97" w:rsidRPr="006F4D97" w:rsidRDefault="00207DBF" w:rsidP="0050040E">
      <w:pPr>
        <w:spacing w:line="276" w:lineRule="auto"/>
        <w:rPr>
          <w:rFonts w:ascii="Poppins" w:hAnsi="Poppins" w:cs="Poppins"/>
          <w:iCs/>
          <w:sz w:val="20"/>
          <w:szCs w:val="20"/>
          <w:lang w:val="it-IT"/>
        </w:rPr>
      </w:pPr>
      <w:r w:rsidRPr="00207DBF">
        <w:rPr>
          <w:rFonts w:ascii="Poppins" w:hAnsi="Poppins" w:cs="Poppins"/>
          <w:iCs/>
          <w:sz w:val="20"/>
          <w:szCs w:val="20"/>
          <w:u w:val="single"/>
          <w:lang w:val="it-IT"/>
        </w:rPr>
        <w:t>La richiesta potrà essere accolta nei termini stabiliti solamente dagli utenti RESIDENTI con un ISEE MINORENNI</w:t>
      </w:r>
      <w:r>
        <w:rPr>
          <w:rFonts w:ascii="Poppins" w:hAnsi="Poppins" w:cs="Poppins"/>
          <w:iCs/>
          <w:sz w:val="20"/>
          <w:szCs w:val="20"/>
          <w:lang w:val="it-IT"/>
        </w:rPr>
        <w:t xml:space="preserve"> </w:t>
      </w:r>
      <w:r w:rsidRPr="00207DBF">
        <w:rPr>
          <w:rFonts w:ascii="Poppins" w:hAnsi="Poppins" w:cs="Poppins"/>
          <w:b/>
          <w:bCs/>
          <w:iCs/>
          <w:sz w:val="20"/>
          <w:szCs w:val="20"/>
          <w:u w:val="single"/>
          <w:lang w:val="it-IT"/>
        </w:rPr>
        <w:t>inferiore a € 15.000,00</w:t>
      </w:r>
    </w:p>
    <w:p w14:paraId="6D0F9F42" w14:textId="77777777" w:rsidR="00D77806" w:rsidRDefault="00207DBF" w:rsidP="00D77806">
      <w:pPr>
        <w:spacing w:line="276" w:lineRule="auto"/>
        <w:rPr>
          <w:rFonts w:ascii="Arial" w:hAnsi="Arial" w:cs="Arial"/>
          <w:sz w:val="20"/>
          <w:szCs w:val="20"/>
          <w:lang w:val="it-IT"/>
        </w:rPr>
      </w:pPr>
      <w:r>
        <w:rPr>
          <w:rFonts w:ascii="Poppins" w:hAnsi="Poppins" w:cs="Poppins"/>
          <w:noProof/>
          <w:sz w:val="20"/>
          <w:szCs w:val="20"/>
          <w:lang w:val="fr-FR"/>
        </w:rPr>
        <mc:AlternateContent>
          <mc:Choice Requires="wps">
            <w:drawing>
              <wp:anchor distT="0" distB="0" distL="114300" distR="114300" simplePos="0" relativeHeight="251665408" behindDoc="1" locked="0" layoutInCell="1" allowOverlap="1" wp14:anchorId="6D165C28" wp14:editId="14970D90">
                <wp:simplePos x="0" y="0"/>
                <wp:positionH relativeFrom="column">
                  <wp:posOffset>-66675</wp:posOffset>
                </wp:positionH>
                <wp:positionV relativeFrom="paragraph">
                  <wp:posOffset>170815</wp:posOffset>
                </wp:positionV>
                <wp:extent cx="6829425" cy="371475"/>
                <wp:effectExtent l="0" t="0" r="28575" b="28575"/>
                <wp:wrapNone/>
                <wp:docPr id="1413780029" name="Rettangolo con angoli arrotondati 6"/>
                <wp:cNvGraphicFramePr/>
                <a:graphic xmlns:a="http://schemas.openxmlformats.org/drawingml/2006/main">
                  <a:graphicData uri="http://schemas.microsoft.com/office/word/2010/wordprocessingShape">
                    <wps:wsp>
                      <wps:cNvSpPr/>
                      <wps:spPr>
                        <a:xfrm>
                          <a:off x="0" y="0"/>
                          <a:ext cx="6829425" cy="371475"/>
                        </a:xfrm>
                        <a:prstGeom prst="roundRect">
                          <a:avLst/>
                        </a:prstGeom>
                        <a:solidFill>
                          <a:schemeClr val="accent1">
                            <a:lumMod val="40000"/>
                            <a:lumOff val="60000"/>
                          </a:schemeClr>
                        </a:solidFill>
                        <a:ln w="12700"/>
                      </wps:spPr>
                      <wps:style>
                        <a:lnRef idx="2">
                          <a:schemeClr val="accent1">
                            <a:shade val="15000"/>
                          </a:schemeClr>
                        </a:lnRef>
                        <a:fillRef idx="1">
                          <a:schemeClr val="accent1"/>
                        </a:fillRef>
                        <a:effectRef idx="0">
                          <a:schemeClr val="accent1"/>
                        </a:effectRef>
                        <a:fontRef idx="minor">
                          <a:schemeClr val="lt1"/>
                        </a:fontRef>
                      </wps:style>
                      <wps:txbx>
                        <w:txbxContent>
                          <w:p w14:paraId="5EDF7BC6" w14:textId="04C205E9" w:rsidR="00207DBF" w:rsidRPr="00207DBF" w:rsidRDefault="00207DBF" w:rsidP="00207DBF">
                            <w:pPr>
                              <w:jc w:val="center"/>
                              <w:rPr>
                                <w:rFonts w:ascii="Poppins" w:hAnsi="Poppins" w:cs="Poppins"/>
                                <w:b/>
                                <w:bCs/>
                                <w:color w:val="000000" w:themeColor="text1"/>
                                <w:sz w:val="20"/>
                                <w:szCs w:val="20"/>
                              </w:rPr>
                            </w:pPr>
                            <w:r>
                              <w:rPr>
                                <w:rFonts w:ascii="Poppins" w:hAnsi="Poppins" w:cs="Poppins"/>
                                <w:b/>
                                <w:bCs/>
                                <w:color w:val="000000" w:themeColor="text1"/>
                                <w:sz w:val="20"/>
                                <w:szCs w:val="20"/>
                              </w:rPr>
                              <w:t>COME PAGARE IL SERVIZIO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165C28" id="_x0000_s1028" style="position:absolute;margin-left:-5.25pt;margin-top:13.45pt;width:537.75pt;height:29.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9GwmwIAAK0FAAAOAAAAZHJzL2Uyb0RvYy54bWysVMFu2zAMvQ/YPwi6r469pGmDOkXQosOA&#10;rg3aDj0rslQbkEVNUuJkXz9Kcpys7XYYloNDUeQj+UTy4nLbKrIR1jWgS5qfjCgRmkPV6JeSfn+6&#10;+XRGifNMV0yBFiXdCUcv5x8/XHRmJgqoQVXCEgTRbtaZktbem1mWOV6LlrkTMELjpQTbMo9H+5JV&#10;lnWI3qqsGI1Osw5sZSxw4Rxqr9MlnUd8KQX391I64YkqKebm49fG7yp8s/kFm71YZuqG92mwf8ii&#10;ZY3GoAPUNfOMrG3zBqptuAUH0p9waDOQsuEi1oDV5KNX1TzWzIhYC5LjzECT+3+w/G7zaJYWaeiM&#10;mzkUQxVbadvwj/mRbSRrN5Altp5wVJ6eFefjYkIJx7vP03w8nQQ2s4O3sc5/EdCSIJTUwlpXD/gi&#10;kSi2uXU+2e/tQkQHqqluGqXiIXSBuFKWbBi+H+NcaJ9Hd7Vuv0GV9OMR/tJLohrfO6lP92pMKfZT&#10;QIoJ/hZEadJh5xbThJEdeIiS3ykRclH6QUjSVFh5ETMYIN8m52pWiaTOJ31ub5KIgAFZYrUDdqru&#10;D9iJrt4+uIrY4YPz6G+JJefBI0YG7QfnttFg3wNQSHkfOdkjh0fUBNFvV1vkJlCDlkGzgmq3tMRC&#10;mjhn+E2DXXDLnF8yiyOGw4hrw9/jRyrAF4BeoqQG+/M9fbDHzsdbSjoc2ZK6H2tmBSXqq8aZOM/H&#10;4zDj8TCeTAs82OOb1fGNXrdXgF2V44IyPIrB3qu9KC20z7hdFiEqXjHNMXZJubf7w5VPqwT3ExeL&#10;RTTDuTbM3+pHwwN44Dk0+NP2mVnTj4LHIbqD/Xiz2athSLbBU8Ni7UE2cVIOvPYvgDsh9nO/v8LS&#10;OT5Hq8OWnf8CAAD//wMAUEsDBBQABgAIAAAAIQDkrJl53QAAAAoBAAAPAAAAZHJzL2Rvd25yZXYu&#10;eG1sTI/BTsMwEETvSPyDtZW4tXZbYoU0ToWQgDMN4ry1TRIlXkex26Z8Pe4Jjqt9mnlT7mc3sLOd&#10;QudJwXolgFnS3nTUKPisX5c5sBCRDA6erIKrDbCv7u9KLIy/0Ic9H2LDUgiFAhW0MY4F50G31mFY&#10;+dFS+n37yWFM59RwM+ElhbuBb4SQ3GFHqaHF0b60VveHk1MQpav1W3+d5DvXP3WP+fZrG5R6WMzP&#10;O2DRzvEPhpt+UocqOR39iUxgg4LlWmQJVbCRT8BugJBZWndUkGePwKuS/59Q/QIAAP//AwBQSwEC&#10;LQAUAAYACAAAACEAtoM4kv4AAADhAQAAEwAAAAAAAAAAAAAAAAAAAAAAW0NvbnRlbnRfVHlwZXNd&#10;LnhtbFBLAQItABQABgAIAAAAIQA4/SH/1gAAAJQBAAALAAAAAAAAAAAAAAAAAC8BAABfcmVscy8u&#10;cmVsc1BLAQItABQABgAIAAAAIQAx79GwmwIAAK0FAAAOAAAAAAAAAAAAAAAAAC4CAABkcnMvZTJv&#10;RG9jLnhtbFBLAQItABQABgAIAAAAIQDkrJl53QAAAAoBAAAPAAAAAAAAAAAAAAAAAPUEAABkcnMv&#10;ZG93bnJldi54bWxQSwUGAAAAAAQABADzAAAA/wUAAAAA&#10;" fillcolor="#b8cce4 [1300]" strokecolor="#0a121c [484]" strokeweight="1pt">
                <v:textbox>
                  <w:txbxContent>
                    <w:p w14:paraId="5EDF7BC6" w14:textId="04C205E9" w:rsidR="00207DBF" w:rsidRPr="00207DBF" w:rsidRDefault="00207DBF" w:rsidP="00207DBF">
                      <w:pPr>
                        <w:jc w:val="center"/>
                        <w:rPr>
                          <w:rFonts w:ascii="Poppins" w:hAnsi="Poppins" w:cs="Poppins"/>
                          <w:b/>
                          <w:bCs/>
                          <w:color w:val="000000" w:themeColor="text1"/>
                          <w:sz w:val="20"/>
                          <w:szCs w:val="20"/>
                        </w:rPr>
                      </w:pPr>
                      <w:r>
                        <w:rPr>
                          <w:rFonts w:ascii="Poppins" w:hAnsi="Poppins" w:cs="Poppins"/>
                          <w:b/>
                          <w:bCs/>
                          <w:color w:val="000000" w:themeColor="text1"/>
                          <w:sz w:val="20"/>
                          <w:szCs w:val="20"/>
                        </w:rPr>
                        <w:t>COME PAGARE IL SERVIZIO</w:t>
                      </w:r>
                    </w:p>
                  </w:txbxContent>
                </v:textbox>
              </v:roundrect>
            </w:pict>
          </mc:Fallback>
        </mc:AlternateContent>
      </w:r>
    </w:p>
    <w:p w14:paraId="7E1E85B6" w14:textId="0848D492" w:rsidR="00B74DBA" w:rsidRPr="00085580" w:rsidRDefault="005C27D0" w:rsidP="00D77806">
      <w:pPr>
        <w:spacing w:line="276" w:lineRule="auto"/>
        <w:rPr>
          <w:rFonts w:ascii="Poppins" w:hAnsi="Poppins" w:cs="Poppins"/>
          <w:i/>
          <w:iCs/>
          <w:sz w:val="20"/>
          <w:szCs w:val="20"/>
          <w:lang w:val="it-IT"/>
        </w:rPr>
      </w:pPr>
      <w:r w:rsidRPr="005C27D0">
        <w:rPr>
          <w:rFonts w:ascii="Arial" w:hAnsi="Arial" w:cs="Arial"/>
          <w:sz w:val="20"/>
          <w:szCs w:val="20"/>
          <w:lang w:val="it-IT"/>
        </w:rPr>
        <w:t xml:space="preserve">            </w:t>
      </w:r>
    </w:p>
    <w:p w14:paraId="03FBBDBB" w14:textId="77777777" w:rsidR="00AA07C7" w:rsidRDefault="00AA07C7" w:rsidP="00085580">
      <w:pPr>
        <w:widowControl/>
        <w:autoSpaceDE/>
        <w:autoSpaceDN/>
        <w:spacing w:after="120"/>
        <w:ind w:left="360"/>
        <w:rPr>
          <w:rFonts w:ascii="Poppins" w:hAnsi="Poppins" w:cs="Poppins"/>
          <w:b/>
          <w:sz w:val="20"/>
          <w:szCs w:val="20"/>
          <w:u w:val="single"/>
          <w:lang w:val="it-IT"/>
        </w:rPr>
      </w:pPr>
    </w:p>
    <w:p w14:paraId="60EAA7EC" w14:textId="39A026E4" w:rsidR="00B74DBA" w:rsidRPr="00085580" w:rsidRDefault="00085580" w:rsidP="00085580">
      <w:pPr>
        <w:widowControl/>
        <w:autoSpaceDE/>
        <w:autoSpaceDN/>
        <w:spacing w:after="120"/>
        <w:ind w:left="360"/>
        <w:rPr>
          <w:rFonts w:ascii="Poppins" w:hAnsi="Poppins" w:cs="Poppins"/>
          <w:sz w:val="20"/>
          <w:szCs w:val="20"/>
          <w:lang w:val="it-IT"/>
        </w:rPr>
      </w:pPr>
      <w:r>
        <w:rPr>
          <w:noProof/>
        </w:rPr>
        <w:drawing>
          <wp:inline distT="0" distB="0" distL="0" distR="0" wp14:anchorId="52CB4BF8" wp14:editId="6E799C26">
            <wp:extent cx="281940" cy="228600"/>
            <wp:effectExtent l="0" t="0" r="3810" b="0"/>
            <wp:docPr id="1717930708"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1940" cy="228600"/>
                    </a:xfrm>
                    <a:prstGeom prst="rect">
                      <a:avLst/>
                    </a:prstGeom>
                    <a:noFill/>
                    <a:ln>
                      <a:noFill/>
                    </a:ln>
                  </pic:spPr>
                </pic:pic>
              </a:graphicData>
            </a:graphic>
          </wp:inline>
        </w:drawing>
      </w:r>
      <w:r w:rsidR="009A3E81">
        <w:rPr>
          <w:rFonts w:ascii="Poppins" w:hAnsi="Poppins" w:cs="Poppins"/>
          <w:b/>
          <w:sz w:val="20"/>
          <w:szCs w:val="20"/>
          <w:u w:val="single"/>
          <w:lang w:val="it-IT"/>
        </w:rPr>
        <w:t xml:space="preserve"> </w:t>
      </w:r>
      <w:r w:rsidR="00B74DBA" w:rsidRPr="00085580">
        <w:rPr>
          <w:rFonts w:ascii="Poppins" w:hAnsi="Poppins" w:cs="Poppins"/>
          <w:b/>
          <w:sz w:val="20"/>
          <w:szCs w:val="20"/>
          <w:u w:val="single"/>
          <w:lang w:val="it-IT"/>
        </w:rPr>
        <w:t xml:space="preserve">SDD BANCARIO, addebito diretto su c/c  </w:t>
      </w:r>
    </w:p>
    <w:p w14:paraId="2538FD06" w14:textId="77777777" w:rsidR="00B74DBA" w:rsidRPr="00085580" w:rsidRDefault="00B74DBA" w:rsidP="00B74DBA">
      <w:pPr>
        <w:ind w:left="579" w:firstLine="708"/>
        <w:rPr>
          <w:rFonts w:ascii="Poppins" w:hAnsi="Poppins" w:cs="Poppins"/>
          <w:b/>
          <w:bCs/>
          <w:sz w:val="20"/>
          <w:szCs w:val="20"/>
        </w:rPr>
      </w:pPr>
      <w:r w:rsidRPr="00085580">
        <w:rPr>
          <w:rFonts w:ascii="Poppins" w:hAnsi="Poppins" w:cs="Poppins"/>
          <w:b/>
          <w:bCs/>
          <w:sz w:val="20"/>
          <w:szCs w:val="20"/>
        </w:rPr>
        <w:t>VANTAGGI PER L’UTENTE</w:t>
      </w:r>
    </w:p>
    <w:p w14:paraId="164FA56D" w14:textId="77777777" w:rsidR="00B74DBA" w:rsidRPr="00085580" w:rsidRDefault="00B74DBA" w:rsidP="00B74DBA">
      <w:pPr>
        <w:widowControl/>
        <w:numPr>
          <w:ilvl w:val="0"/>
          <w:numId w:val="2"/>
        </w:numPr>
        <w:autoSpaceDE/>
        <w:autoSpaceDN/>
        <w:rPr>
          <w:rFonts w:ascii="Poppins" w:hAnsi="Poppins" w:cs="Poppins"/>
          <w:sz w:val="20"/>
          <w:szCs w:val="20"/>
          <w:lang w:val="it-IT"/>
        </w:rPr>
      </w:pPr>
      <w:r w:rsidRPr="00085580">
        <w:rPr>
          <w:rFonts w:ascii="Poppins" w:hAnsi="Poppins" w:cs="Poppins"/>
          <w:sz w:val="20"/>
          <w:szCs w:val="20"/>
          <w:lang w:val="it-IT"/>
        </w:rPr>
        <w:t>pagamento posticipato di più di 30 giorni rispetto all’ultimo pasto usufruito nel mese precedente</w:t>
      </w:r>
    </w:p>
    <w:p w14:paraId="0889FCB3" w14:textId="267E2501" w:rsidR="00B74DBA" w:rsidRPr="00085580" w:rsidRDefault="00B74DBA" w:rsidP="00B74DBA">
      <w:pPr>
        <w:widowControl/>
        <w:numPr>
          <w:ilvl w:val="0"/>
          <w:numId w:val="2"/>
        </w:numPr>
        <w:autoSpaceDE/>
        <w:autoSpaceDN/>
        <w:rPr>
          <w:rFonts w:ascii="Poppins" w:hAnsi="Poppins" w:cs="Poppins"/>
          <w:sz w:val="20"/>
          <w:szCs w:val="20"/>
        </w:rPr>
      </w:pPr>
      <w:proofErr w:type="spellStart"/>
      <w:r w:rsidRPr="00085580">
        <w:rPr>
          <w:rFonts w:ascii="Poppins" w:hAnsi="Poppins" w:cs="Poppins"/>
          <w:sz w:val="20"/>
          <w:szCs w:val="20"/>
        </w:rPr>
        <w:t>nessuna</w:t>
      </w:r>
      <w:proofErr w:type="spellEnd"/>
      <w:r w:rsidRPr="00085580">
        <w:rPr>
          <w:rFonts w:ascii="Poppins" w:hAnsi="Poppins" w:cs="Poppins"/>
          <w:sz w:val="20"/>
          <w:szCs w:val="20"/>
        </w:rPr>
        <w:t xml:space="preserve"> </w:t>
      </w:r>
      <w:proofErr w:type="spellStart"/>
      <w:r w:rsidRPr="00085580">
        <w:rPr>
          <w:rFonts w:ascii="Poppins" w:hAnsi="Poppins" w:cs="Poppins"/>
          <w:sz w:val="20"/>
          <w:szCs w:val="20"/>
        </w:rPr>
        <w:t>ricarica</w:t>
      </w:r>
      <w:proofErr w:type="spellEnd"/>
      <w:r w:rsidRPr="00085580">
        <w:rPr>
          <w:rFonts w:ascii="Poppins" w:hAnsi="Poppins" w:cs="Poppins"/>
          <w:sz w:val="20"/>
          <w:szCs w:val="20"/>
        </w:rPr>
        <w:t xml:space="preserve"> </w:t>
      </w:r>
      <w:proofErr w:type="spellStart"/>
      <w:r w:rsidRPr="00085580">
        <w:rPr>
          <w:rFonts w:ascii="Poppins" w:hAnsi="Poppins" w:cs="Poppins"/>
          <w:sz w:val="20"/>
          <w:szCs w:val="20"/>
        </w:rPr>
        <w:t>anticipata</w:t>
      </w:r>
      <w:proofErr w:type="spellEnd"/>
    </w:p>
    <w:p w14:paraId="30B0180D" w14:textId="77777777" w:rsidR="00B74DBA" w:rsidRPr="00085580" w:rsidRDefault="00B74DBA" w:rsidP="00B74DBA">
      <w:pPr>
        <w:widowControl/>
        <w:numPr>
          <w:ilvl w:val="0"/>
          <w:numId w:val="2"/>
        </w:numPr>
        <w:autoSpaceDE/>
        <w:autoSpaceDN/>
        <w:spacing w:after="120"/>
        <w:rPr>
          <w:rFonts w:ascii="Poppins" w:hAnsi="Poppins" w:cs="Poppins"/>
          <w:sz w:val="20"/>
          <w:szCs w:val="20"/>
          <w:lang w:val="it-IT"/>
        </w:rPr>
      </w:pPr>
      <w:r w:rsidRPr="00085580">
        <w:rPr>
          <w:rFonts w:ascii="Poppins" w:hAnsi="Poppins" w:cs="Poppins"/>
          <w:sz w:val="20"/>
          <w:szCs w:val="20"/>
          <w:lang w:val="it-IT"/>
        </w:rPr>
        <w:t>pieno controllo della posizione contabile consuntiva senza doversi porre il problema di aver esaurito il proprio credito</w:t>
      </w:r>
    </w:p>
    <w:p w14:paraId="6E9766F6" w14:textId="15F2BA03" w:rsidR="00B74DBA" w:rsidRPr="00085580" w:rsidRDefault="00B74DBA" w:rsidP="00B74DBA">
      <w:pPr>
        <w:rPr>
          <w:rFonts w:ascii="Poppins" w:hAnsi="Poppins" w:cs="Poppins"/>
          <w:sz w:val="20"/>
          <w:szCs w:val="20"/>
          <w:lang w:val="it-IT"/>
        </w:rPr>
      </w:pPr>
      <w:r w:rsidRPr="00085580">
        <w:rPr>
          <w:rFonts w:ascii="Poppins" w:hAnsi="Poppins" w:cs="Poppins"/>
          <w:sz w:val="20"/>
          <w:szCs w:val="20"/>
          <w:lang w:val="it-IT"/>
        </w:rPr>
        <w:t xml:space="preserve">La richiesta va effettuata direttamente dal portale genitori accedendo con le proprie credenziali alla sezione ANAGRAFICA voce </w:t>
      </w:r>
      <w:r w:rsidRPr="00085580">
        <w:rPr>
          <w:rFonts w:ascii="Poppins" w:hAnsi="Poppins" w:cs="Poppins"/>
          <w:b/>
          <w:sz w:val="20"/>
          <w:szCs w:val="20"/>
          <w:lang w:val="it-IT"/>
        </w:rPr>
        <w:t>‘Gestisci il tuo SDD’</w:t>
      </w:r>
      <w:r w:rsidRPr="00085580">
        <w:rPr>
          <w:rFonts w:ascii="Poppins" w:hAnsi="Poppins" w:cs="Poppins"/>
          <w:sz w:val="20"/>
          <w:szCs w:val="20"/>
          <w:lang w:val="it-IT"/>
        </w:rPr>
        <w:t xml:space="preserve">. </w:t>
      </w:r>
    </w:p>
    <w:p w14:paraId="4155ED11" w14:textId="5C529A50" w:rsidR="00B74DBA" w:rsidRPr="00085580" w:rsidRDefault="00B74DBA" w:rsidP="00B74DBA">
      <w:pPr>
        <w:jc w:val="both"/>
        <w:rPr>
          <w:rFonts w:ascii="Poppins" w:hAnsi="Poppins" w:cs="Poppins"/>
          <w:b/>
          <w:sz w:val="20"/>
          <w:szCs w:val="20"/>
          <w:lang w:val="it-IT"/>
        </w:rPr>
      </w:pPr>
      <w:r w:rsidRPr="00085580">
        <w:rPr>
          <w:rFonts w:ascii="Poppins" w:hAnsi="Poppins" w:cs="Poppins"/>
          <w:sz w:val="20"/>
          <w:szCs w:val="20"/>
          <w:lang w:val="it-IT"/>
        </w:rPr>
        <w:t xml:space="preserve">L’apposita modulistica </w:t>
      </w:r>
      <w:r w:rsidRPr="00085580">
        <w:rPr>
          <w:rFonts w:ascii="Poppins" w:hAnsi="Poppins" w:cs="Poppins"/>
          <w:b/>
          <w:sz w:val="20"/>
          <w:szCs w:val="20"/>
          <w:u w:val="single"/>
          <w:lang w:val="it-IT"/>
        </w:rPr>
        <w:t>DEVE</w:t>
      </w:r>
      <w:r w:rsidRPr="00085580">
        <w:rPr>
          <w:rFonts w:ascii="Poppins" w:hAnsi="Poppins" w:cs="Poppins"/>
          <w:b/>
          <w:sz w:val="20"/>
          <w:szCs w:val="20"/>
          <w:lang w:val="it-IT"/>
        </w:rPr>
        <w:t xml:space="preserve"> </w:t>
      </w:r>
      <w:r w:rsidRPr="00085580">
        <w:rPr>
          <w:rFonts w:ascii="Poppins" w:hAnsi="Poppins" w:cs="Poppins"/>
          <w:bCs/>
          <w:sz w:val="20"/>
          <w:szCs w:val="20"/>
          <w:lang w:val="it-IT"/>
        </w:rPr>
        <w:t>essere compilat</w:t>
      </w:r>
      <w:r w:rsidR="00D77806">
        <w:rPr>
          <w:rFonts w:ascii="Poppins" w:hAnsi="Poppins" w:cs="Poppins"/>
          <w:bCs/>
          <w:sz w:val="20"/>
          <w:szCs w:val="20"/>
          <w:lang w:val="it-IT"/>
        </w:rPr>
        <w:t>a</w:t>
      </w:r>
      <w:r w:rsidRPr="00085580">
        <w:rPr>
          <w:rFonts w:ascii="Poppins" w:hAnsi="Poppins" w:cs="Poppins"/>
          <w:bCs/>
          <w:sz w:val="20"/>
          <w:szCs w:val="20"/>
          <w:lang w:val="it-IT"/>
        </w:rPr>
        <w:t xml:space="preserve"> in tutte le sue parti e dovrà essere inviato via fax 02.91390165 o per e-mail all’indirizzo vignate@acmeitalia.it in formato PDF. </w:t>
      </w:r>
      <w:r w:rsidRPr="00085580">
        <w:rPr>
          <w:rFonts w:ascii="Poppins" w:hAnsi="Poppins" w:cs="Poppins"/>
          <w:b/>
          <w:sz w:val="20"/>
          <w:szCs w:val="20"/>
          <w:lang w:val="it-IT"/>
        </w:rPr>
        <w:t xml:space="preserve">I MODULI NON FIRMATI E/O INVIATI NON VERRANNO ACCETTATI e l’addebito </w:t>
      </w:r>
      <w:proofErr w:type="spellStart"/>
      <w:r w:rsidRPr="00085580">
        <w:rPr>
          <w:rFonts w:ascii="Poppins" w:hAnsi="Poppins" w:cs="Poppins"/>
          <w:b/>
          <w:sz w:val="20"/>
          <w:szCs w:val="20"/>
          <w:lang w:val="it-IT"/>
        </w:rPr>
        <w:t>sdd</w:t>
      </w:r>
      <w:proofErr w:type="spellEnd"/>
      <w:r w:rsidRPr="00085580">
        <w:rPr>
          <w:rFonts w:ascii="Poppins" w:hAnsi="Poppins" w:cs="Poppins"/>
          <w:b/>
          <w:sz w:val="20"/>
          <w:szCs w:val="20"/>
          <w:lang w:val="it-IT"/>
        </w:rPr>
        <w:t xml:space="preserve"> non sarà attivato.</w:t>
      </w:r>
    </w:p>
    <w:p w14:paraId="18748F34" w14:textId="77777777" w:rsidR="00B74DBA" w:rsidRPr="00085580" w:rsidRDefault="00B74DBA" w:rsidP="00B74DBA">
      <w:pPr>
        <w:jc w:val="both"/>
        <w:rPr>
          <w:rFonts w:ascii="Poppins" w:hAnsi="Poppins" w:cs="Poppins"/>
          <w:bCs/>
          <w:sz w:val="20"/>
          <w:szCs w:val="20"/>
          <w:lang w:val="it-IT"/>
        </w:rPr>
      </w:pPr>
      <w:r w:rsidRPr="00085580">
        <w:rPr>
          <w:rFonts w:ascii="Poppins" w:hAnsi="Poppins" w:cs="Poppins"/>
          <w:bCs/>
          <w:sz w:val="20"/>
          <w:szCs w:val="20"/>
          <w:lang w:val="it-IT"/>
        </w:rPr>
        <w:t>N.B.: Si informa che non possono essere attivati SDD su conti correnti BANCOPOSTA.</w:t>
      </w:r>
    </w:p>
    <w:p w14:paraId="6E779365" w14:textId="56784851" w:rsidR="00B74DBA" w:rsidRPr="002C5940" w:rsidRDefault="00B74DBA" w:rsidP="00B74DBA">
      <w:pPr>
        <w:spacing w:after="120"/>
        <w:jc w:val="both"/>
        <w:rPr>
          <w:rFonts w:ascii="Poppins" w:hAnsi="Poppins" w:cs="Poppins"/>
          <w:b/>
          <w:bCs/>
          <w:sz w:val="20"/>
          <w:szCs w:val="20"/>
          <w:lang w:val="it-IT"/>
        </w:rPr>
      </w:pPr>
      <w:r w:rsidRPr="002C5940">
        <w:rPr>
          <w:rFonts w:ascii="Poppins" w:hAnsi="Poppins" w:cs="Poppins"/>
          <w:b/>
          <w:bCs/>
          <w:sz w:val="20"/>
          <w:szCs w:val="20"/>
          <w:lang w:val="it-IT"/>
        </w:rPr>
        <w:t xml:space="preserve">Gli SDD già attivati in precedenza saranno mantenuti validi. </w:t>
      </w:r>
    </w:p>
    <w:p w14:paraId="12C18E56" w14:textId="60E4F78C" w:rsidR="00085580" w:rsidRPr="00085580" w:rsidRDefault="009A3E81" w:rsidP="00B74DBA">
      <w:pPr>
        <w:spacing w:after="120"/>
        <w:jc w:val="both"/>
        <w:rPr>
          <w:rFonts w:ascii="Poppins" w:hAnsi="Poppins" w:cs="Poppins"/>
          <w:sz w:val="20"/>
          <w:szCs w:val="20"/>
          <w:lang w:val="it-IT"/>
        </w:rPr>
      </w:pPr>
      <w:r w:rsidRPr="009A3E81">
        <w:rPr>
          <w:noProof/>
          <w:sz w:val="20"/>
          <w:szCs w:val="20"/>
          <w:u w:val="single"/>
        </w:rPr>
        <w:lastRenderedPageBreak/>
        <w:drawing>
          <wp:anchor distT="0" distB="0" distL="114300" distR="114300" simplePos="0" relativeHeight="251669504" behindDoc="0" locked="0" layoutInCell="1" allowOverlap="1" wp14:anchorId="77FFF197" wp14:editId="120DDF31">
            <wp:simplePos x="0" y="0"/>
            <wp:positionH relativeFrom="margin">
              <wp:posOffset>2257425</wp:posOffset>
            </wp:positionH>
            <wp:positionV relativeFrom="paragraph">
              <wp:posOffset>263525</wp:posOffset>
            </wp:positionV>
            <wp:extent cx="495300" cy="326390"/>
            <wp:effectExtent l="0" t="0" r="0" b="0"/>
            <wp:wrapSquare wrapText="bothSides"/>
            <wp:docPr id="1628903686" name="Immagine 4" descr="Immagine che contiene Carattere, logo, Elementi grafici, simbol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903686" name="Immagine 4" descr="Immagine che contiene Carattere, logo, Elementi grafici, simbolo&#10;&#10;Descrizione generata automaticament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95300" cy="326390"/>
                    </a:xfrm>
                    <a:prstGeom prst="rect">
                      <a:avLst/>
                    </a:prstGeom>
                    <a:noFill/>
                    <a:ln>
                      <a:noFill/>
                    </a:ln>
                  </pic:spPr>
                </pic:pic>
              </a:graphicData>
            </a:graphic>
          </wp:anchor>
        </w:drawing>
      </w:r>
      <w:r w:rsidRPr="007D604E">
        <w:rPr>
          <w:rFonts w:ascii="Poppins" w:hAnsi="Poppins" w:cs="Poppins"/>
          <w:b/>
          <w:noProof/>
        </w:rPr>
        <w:drawing>
          <wp:anchor distT="0" distB="0" distL="114300" distR="114300" simplePos="0" relativeHeight="251670528" behindDoc="0" locked="0" layoutInCell="1" allowOverlap="1" wp14:anchorId="3D1E0351" wp14:editId="7EF0611E">
            <wp:simplePos x="0" y="0"/>
            <wp:positionH relativeFrom="margin">
              <wp:posOffset>152400</wp:posOffset>
            </wp:positionH>
            <wp:positionV relativeFrom="paragraph">
              <wp:posOffset>238125</wp:posOffset>
            </wp:positionV>
            <wp:extent cx="285115" cy="226695"/>
            <wp:effectExtent l="0" t="0" r="635" b="1905"/>
            <wp:wrapNone/>
            <wp:docPr id="342138960"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115" cy="226695"/>
                    </a:xfrm>
                    <a:prstGeom prst="rect">
                      <a:avLst/>
                    </a:prstGeom>
                    <a:noFill/>
                    <a:ln>
                      <a:noFill/>
                    </a:ln>
                  </pic:spPr>
                </pic:pic>
              </a:graphicData>
            </a:graphic>
          </wp:anchor>
        </w:drawing>
      </w:r>
    </w:p>
    <w:p w14:paraId="1B6E66E1" w14:textId="575B33F4" w:rsidR="009A3E81" w:rsidRDefault="009A3E81" w:rsidP="009A3E81">
      <w:pPr>
        <w:spacing w:after="120"/>
        <w:ind w:firstLine="708"/>
        <w:rPr>
          <w:rFonts w:ascii="Poppins" w:hAnsi="Poppins" w:cs="Poppins"/>
          <w:b/>
          <w:bCs/>
          <w:sz w:val="20"/>
          <w:szCs w:val="20"/>
          <w:u w:val="single"/>
          <w:lang w:val="it-IT"/>
        </w:rPr>
      </w:pPr>
      <w:r>
        <w:rPr>
          <w:rFonts w:ascii="Poppins" w:hAnsi="Poppins" w:cs="Poppins"/>
          <w:b/>
          <w:bCs/>
          <w:sz w:val="20"/>
          <w:szCs w:val="20"/>
          <w:u w:val="single"/>
          <w:lang w:val="it-IT"/>
        </w:rPr>
        <w:t xml:space="preserve"> </w:t>
      </w:r>
      <w:r w:rsidRPr="009A3E81">
        <w:rPr>
          <w:rFonts w:ascii="Poppins" w:hAnsi="Poppins" w:cs="Poppins"/>
          <w:b/>
          <w:bCs/>
          <w:sz w:val="20"/>
          <w:szCs w:val="20"/>
          <w:u w:val="single"/>
          <w:lang w:val="it-IT"/>
        </w:rPr>
        <w:t>PAGAMENTI TRAMITE</w:t>
      </w:r>
    </w:p>
    <w:p w14:paraId="710DC5FB" w14:textId="77777777" w:rsidR="009A3E81" w:rsidRDefault="009A3E81" w:rsidP="009A3E81">
      <w:pPr>
        <w:spacing w:after="120"/>
        <w:ind w:firstLine="708"/>
        <w:rPr>
          <w:rFonts w:ascii="Poppins" w:hAnsi="Poppins" w:cs="Poppins"/>
          <w:b/>
          <w:bCs/>
          <w:sz w:val="20"/>
          <w:szCs w:val="20"/>
          <w:u w:val="single"/>
          <w:lang w:val="it-IT"/>
        </w:rPr>
      </w:pPr>
    </w:p>
    <w:p w14:paraId="756D7B62" w14:textId="05BA3CD1" w:rsidR="009A3E81" w:rsidRPr="009A3E81" w:rsidRDefault="009A3E81" w:rsidP="009A3E81">
      <w:pPr>
        <w:spacing w:after="120"/>
        <w:jc w:val="both"/>
        <w:rPr>
          <w:rFonts w:ascii="Poppins" w:hAnsi="Poppins" w:cs="Poppins"/>
          <w:sz w:val="20"/>
          <w:szCs w:val="20"/>
          <w:lang w:val="it-IT"/>
        </w:rPr>
      </w:pPr>
      <w:r w:rsidRPr="009A3E81">
        <w:rPr>
          <w:rFonts w:ascii="Poppins" w:hAnsi="Poppins" w:cs="Poppins"/>
          <w:sz w:val="20"/>
          <w:szCs w:val="20"/>
          <w:lang w:val="it-IT"/>
        </w:rPr>
        <w:t>È possibile effettuare il pagamento direttamente dal portale genitori alla sezione RICARICHE/BUONI – ACQUISTA UNA RICARICA PAGOPA</w:t>
      </w:r>
    </w:p>
    <w:p w14:paraId="042360E8" w14:textId="77777777" w:rsidR="009A3E81" w:rsidRPr="009A3E81" w:rsidRDefault="009A3E81" w:rsidP="009A3E81">
      <w:pPr>
        <w:spacing w:after="120"/>
        <w:jc w:val="center"/>
        <w:rPr>
          <w:rFonts w:ascii="Poppins" w:hAnsi="Poppins" w:cs="Poppins"/>
          <w:sz w:val="20"/>
          <w:szCs w:val="20"/>
        </w:rPr>
      </w:pPr>
      <w:r w:rsidRPr="009A3E81">
        <w:rPr>
          <w:rFonts w:ascii="Poppins" w:hAnsi="Poppins" w:cs="Poppins"/>
          <w:noProof/>
          <w:sz w:val="20"/>
          <w:szCs w:val="20"/>
        </w:rPr>
        <w:drawing>
          <wp:anchor distT="0" distB="0" distL="114300" distR="114300" simplePos="0" relativeHeight="251671552" behindDoc="0" locked="0" layoutInCell="1" allowOverlap="1" wp14:anchorId="0A32A9DF" wp14:editId="54AB7F37">
            <wp:simplePos x="0" y="0"/>
            <wp:positionH relativeFrom="column">
              <wp:posOffset>2851785</wp:posOffset>
            </wp:positionH>
            <wp:positionV relativeFrom="paragraph">
              <wp:posOffset>5080</wp:posOffset>
            </wp:positionV>
            <wp:extent cx="2714625" cy="568325"/>
            <wp:effectExtent l="0" t="0" r="0" b="3175"/>
            <wp:wrapSquare wrapText="bothSides"/>
            <wp:docPr id="208452161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4521618" name=""/>
                    <pic:cNvPicPr/>
                  </pic:nvPicPr>
                  <pic:blipFill>
                    <a:blip r:embed="rId11">
                      <a:extLst>
                        <a:ext uri="{28A0092B-C50C-407E-A947-70E740481C1C}">
                          <a14:useLocalDpi xmlns:a14="http://schemas.microsoft.com/office/drawing/2010/main" val="0"/>
                        </a:ext>
                      </a:extLst>
                    </a:blip>
                    <a:stretch>
                      <a:fillRect/>
                    </a:stretch>
                  </pic:blipFill>
                  <pic:spPr>
                    <a:xfrm>
                      <a:off x="0" y="0"/>
                      <a:ext cx="2714625" cy="568325"/>
                    </a:xfrm>
                    <a:prstGeom prst="rect">
                      <a:avLst/>
                    </a:prstGeom>
                  </pic:spPr>
                </pic:pic>
              </a:graphicData>
            </a:graphic>
          </wp:anchor>
        </w:drawing>
      </w:r>
      <w:r w:rsidRPr="009A3E81">
        <w:rPr>
          <w:rFonts w:ascii="Poppins" w:hAnsi="Poppins" w:cs="Poppins"/>
          <w:noProof/>
          <w:sz w:val="20"/>
          <w:szCs w:val="20"/>
        </w:rPr>
        <w:drawing>
          <wp:inline distT="0" distB="0" distL="0" distR="0" wp14:anchorId="523C4B74" wp14:editId="6E277F40">
            <wp:extent cx="1552792" cy="390580"/>
            <wp:effectExtent l="0" t="0" r="0" b="9525"/>
            <wp:docPr id="138117007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170078" name=""/>
                    <pic:cNvPicPr/>
                  </pic:nvPicPr>
                  <pic:blipFill>
                    <a:blip r:embed="rId12">
                      <a:extLst>
                        <a:ext uri="{28A0092B-C50C-407E-A947-70E740481C1C}">
                          <a14:useLocalDpi xmlns:a14="http://schemas.microsoft.com/office/drawing/2010/main" val="0"/>
                        </a:ext>
                      </a:extLst>
                    </a:blip>
                    <a:stretch>
                      <a:fillRect/>
                    </a:stretch>
                  </pic:blipFill>
                  <pic:spPr>
                    <a:xfrm>
                      <a:off x="0" y="0"/>
                      <a:ext cx="1552792" cy="390580"/>
                    </a:xfrm>
                    <a:prstGeom prst="rect">
                      <a:avLst/>
                    </a:prstGeom>
                  </pic:spPr>
                </pic:pic>
              </a:graphicData>
            </a:graphic>
          </wp:inline>
        </w:drawing>
      </w:r>
    </w:p>
    <w:p w14:paraId="5C4952F6" w14:textId="77777777" w:rsidR="009A3E81" w:rsidRPr="009A3E81" w:rsidRDefault="009A3E81" w:rsidP="009A3E81">
      <w:pPr>
        <w:spacing w:after="120"/>
        <w:jc w:val="both"/>
        <w:rPr>
          <w:rFonts w:ascii="Poppins" w:hAnsi="Poppins" w:cs="Poppins"/>
          <w:sz w:val="20"/>
          <w:szCs w:val="20"/>
        </w:rPr>
      </w:pPr>
    </w:p>
    <w:p w14:paraId="0400876E" w14:textId="77777777" w:rsidR="009A3E81" w:rsidRPr="009A3E81" w:rsidRDefault="009A3E81" w:rsidP="009A3E81">
      <w:pPr>
        <w:spacing w:after="120"/>
        <w:jc w:val="both"/>
        <w:rPr>
          <w:rFonts w:ascii="Poppins" w:hAnsi="Poppins" w:cs="Poppins"/>
          <w:sz w:val="20"/>
          <w:szCs w:val="20"/>
          <w:lang w:val="it-IT"/>
        </w:rPr>
      </w:pPr>
      <w:r w:rsidRPr="009A3E81">
        <w:rPr>
          <w:rFonts w:ascii="Poppins" w:hAnsi="Poppins" w:cs="Poppins"/>
          <w:sz w:val="20"/>
          <w:szCs w:val="20"/>
          <w:lang w:val="it-IT"/>
        </w:rPr>
        <w:t xml:space="preserve">Dopo aver inserito l’importo desiderato, </w:t>
      </w:r>
      <w:r w:rsidRPr="009A3E81">
        <w:rPr>
          <w:rFonts w:ascii="Poppins" w:hAnsi="Poppins" w:cs="Poppins"/>
          <w:b/>
          <w:bCs/>
          <w:sz w:val="20"/>
          <w:szCs w:val="20"/>
          <w:lang w:val="it-IT"/>
        </w:rPr>
        <w:t>che deve corrispondere ad almeno una mensilità</w:t>
      </w:r>
      <w:r w:rsidRPr="009A3E81">
        <w:rPr>
          <w:rFonts w:ascii="Poppins" w:hAnsi="Poppins" w:cs="Poppins"/>
          <w:sz w:val="20"/>
          <w:szCs w:val="20"/>
          <w:lang w:val="it-IT"/>
        </w:rPr>
        <w:t>, si potrà scegliere:</w:t>
      </w:r>
    </w:p>
    <w:p w14:paraId="23583532" w14:textId="77777777" w:rsidR="009A3E81" w:rsidRPr="009A3E81" w:rsidRDefault="009A3E81" w:rsidP="009A3E81">
      <w:pPr>
        <w:pStyle w:val="Paragrafoelenco"/>
        <w:widowControl/>
        <w:numPr>
          <w:ilvl w:val="0"/>
          <w:numId w:val="5"/>
        </w:numPr>
        <w:autoSpaceDE/>
        <w:autoSpaceDN/>
        <w:spacing w:after="120"/>
        <w:contextualSpacing/>
        <w:jc w:val="both"/>
        <w:rPr>
          <w:rFonts w:ascii="Poppins" w:hAnsi="Poppins" w:cs="Poppins"/>
          <w:sz w:val="20"/>
          <w:szCs w:val="20"/>
        </w:rPr>
      </w:pPr>
      <w:proofErr w:type="spellStart"/>
      <w:r w:rsidRPr="009A3E81">
        <w:rPr>
          <w:rFonts w:ascii="Poppins" w:hAnsi="Poppins" w:cs="Poppins"/>
          <w:sz w:val="20"/>
          <w:szCs w:val="20"/>
        </w:rPr>
        <w:t>Pagamento</w:t>
      </w:r>
      <w:proofErr w:type="spellEnd"/>
      <w:r w:rsidRPr="009A3E81">
        <w:rPr>
          <w:rFonts w:ascii="Poppins" w:hAnsi="Poppins" w:cs="Poppins"/>
          <w:sz w:val="20"/>
          <w:szCs w:val="20"/>
        </w:rPr>
        <w:t xml:space="preserve"> </w:t>
      </w:r>
      <w:proofErr w:type="spellStart"/>
      <w:r w:rsidRPr="009A3E81">
        <w:rPr>
          <w:rFonts w:ascii="Poppins" w:hAnsi="Poppins" w:cs="Poppins"/>
          <w:sz w:val="20"/>
          <w:szCs w:val="20"/>
        </w:rPr>
        <w:t>immediato</w:t>
      </w:r>
      <w:proofErr w:type="spellEnd"/>
      <w:r w:rsidRPr="009A3E81">
        <w:rPr>
          <w:rFonts w:ascii="Poppins" w:hAnsi="Poppins" w:cs="Poppins"/>
          <w:sz w:val="20"/>
          <w:szCs w:val="20"/>
        </w:rPr>
        <w:t xml:space="preserve"> online</w:t>
      </w:r>
    </w:p>
    <w:p w14:paraId="09FD756A" w14:textId="77777777" w:rsidR="009A3E81" w:rsidRPr="009A3E81" w:rsidRDefault="009A3E81" w:rsidP="009A3E81">
      <w:pPr>
        <w:pStyle w:val="Paragrafoelenco"/>
        <w:widowControl/>
        <w:numPr>
          <w:ilvl w:val="0"/>
          <w:numId w:val="5"/>
        </w:numPr>
        <w:autoSpaceDE/>
        <w:autoSpaceDN/>
        <w:spacing w:after="120"/>
        <w:contextualSpacing/>
        <w:jc w:val="both"/>
        <w:rPr>
          <w:rFonts w:ascii="Poppins" w:hAnsi="Poppins" w:cs="Poppins"/>
          <w:sz w:val="20"/>
          <w:szCs w:val="20"/>
          <w:lang w:val="it-IT"/>
        </w:rPr>
      </w:pPr>
      <w:r w:rsidRPr="009A3E81">
        <w:rPr>
          <w:rFonts w:ascii="Poppins" w:hAnsi="Poppins" w:cs="Poppins"/>
          <w:sz w:val="20"/>
          <w:szCs w:val="20"/>
          <w:lang w:val="it-IT"/>
        </w:rPr>
        <w:t xml:space="preserve">Generazione di un avviso di pagamento pago </w:t>
      </w:r>
      <w:proofErr w:type="spellStart"/>
      <w:r w:rsidRPr="009A3E81">
        <w:rPr>
          <w:rFonts w:ascii="Poppins" w:hAnsi="Poppins" w:cs="Poppins"/>
          <w:sz w:val="20"/>
          <w:szCs w:val="20"/>
          <w:lang w:val="it-IT"/>
        </w:rPr>
        <w:t>pa</w:t>
      </w:r>
      <w:proofErr w:type="spellEnd"/>
      <w:r w:rsidRPr="009A3E81">
        <w:rPr>
          <w:rFonts w:ascii="Poppins" w:hAnsi="Poppins" w:cs="Poppins"/>
          <w:sz w:val="20"/>
          <w:szCs w:val="20"/>
          <w:lang w:val="it-IT"/>
        </w:rPr>
        <w:t xml:space="preserve"> con QR CODE ed effettuare il pagamento tutti i punti convenzionati (es: banche, poste, tabaccherie ecc.)</w:t>
      </w:r>
    </w:p>
    <w:p w14:paraId="5B8E2A77" w14:textId="77777777" w:rsidR="009A3E81" w:rsidRDefault="009A3E81" w:rsidP="009A3E81">
      <w:pPr>
        <w:spacing w:after="120"/>
        <w:jc w:val="center"/>
        <w:rPr>
          <w:rFonts w:ascii="Poppins" w:hAnsi="Poppins" w:cs="Poppins"/>
          <w:sz w:val="20"/>
          <w:szCs w:val="20"/>
        </w:rPr>
      </w:pPr>
      <w:r w:rsidRPr="007D604E">
        <w:rPr>
          <w:rFonts w:ascii="Poppins" w:hAnsi="Poppins" w:cs="Poppins"/>
          <w:noProof/>
          <w:sz w:val="20"/>
          <w:szCs w:val="20"/>
        </w:rPr>
        <w:drawing>
          <wp:inline distT="0" distB="0" distL="0" distR="0" wp14:anchorId="7C49997B" wp14:editId="73D1B523">
            <wp:extent cx="2432461" cy="904875"/>
            <wp:effectExtent l="0" t="0" r="6350" b="0"/>
            <wp:docPr id="64295153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951536" name=""/>
                    <pic:cNvPicPr/>
                  </pic:nvPicPr>
                  <pic:blipFill>
                    <a:blip r:embed="rId13"/>
                    <a:stretch>
                      <a:fillRect/>
                    </a:stretch>
                  </pic:blipFill>
                  <pic:spPr>
                    <a:xfrm>
                      <a:off x="0" y="0"/>
                      <a:ext cx="2450203" cy="911475"/>
                    </a:xfrm>
                    <a:prstGeom prst="rect">
                      <a:avLst/>
                    </a:prstGeom>
                  </pic:spPr>
                </pic:pic>
              </a:graphicData>
            </a:graphic>
          </wp:inline>
        </w:drawing>
      </w:r>
    </w:p>
    <w:p w14:paraId="5476D0D8" w14:textId="70F13EB9" w:rsidR="005B7F6B" w:rsidRPr="00D77806" w:rsidRDefault="005B7F6B" w:rsidP="005B7F6B">
      <w:pPr>
        <w:spacing w:after="120"/>
        <w:rPr>
          <w:rFonts w:ascii="Poppins" w:hAnsi="Poppins" w:cs="Poppins"/>
          <w:sz w:val="20"/>
          <w:szCs w:val="20"/>
          <w:u w:val="single"/>
          <w:lang w:val="it-IT"/>
        </w:rPr>
      </w:pPr>
      <w:r w:rsidRPr="00D77806">
        <w:rPr>
          <w:rFonts w:ascii="Poppins" w:hAnsi="Poppins" w:cs="Poppins"/>
          <w:sz w:val="20"/>
          <w:szCs w:val="20"/>
          <w:u w:val="single"/>
          <w:lang w:val="it-IT"/>
        </w:rPr>
        <w:t xml:space="preserve">Il servizio di pagamento tramite </w:t>
      </w:r>
      <w:proofErr w:type="spellStart"/>
      <w:r w:rsidRPr="00D77806">
        <w:rPr>
          <w:rFonts w:ascii="Poppins" w:hAnsi="Poppins" w:cs="Poppins"/>
          <w:sz w:val="20"/>
          <w:szCs w:val="20"/>
          <w:u w:val="single"/>
          <w:lang w:val="it-IT"/>
        </w:rPr>
        <w:t>PagoPa</w:t>
      </w:r>
      <w:proofErr w:type="spellEnd"/>
      <w:r w:rsidRPr="00D77806">
        <w:rPr>
          <w:rFonts w:ascii="Poppins" w:hAnsi="Poppins" w:cs="Poppins"/>
          <w:sz w:val="20"/>
          <w:szCs w:val="20"/>
          <w:u w:val="single"/>
          <w:lang w:val="it-IT"/>
        </w:rPr>
        <w:t xml:space="preserve"> sarà attivo dal mese di </w:t>
      </w:r>
      <w:proofErr w:type="gramStart"/>
      <w:r w:rsidRPr="00D77806">
        <w:rPr>
          <w:rFonts w:ascii="Poppins" w:hAnsi="Poppins" w:cs="Poppins"/>
          <w:sz w:val="20"/>
          <w:szCs w:val="20"/>
          <w:u w:val="single"/>
          <w:lang w:val="it-IT"/>
        </w:rPr>
        <w:t>Settembre</w:t>
      </w:r>
      <w:proofErr w:type="gramEnd"/>
      <w:r w:rsidRPr="00D77806">
        <w:rPr>
          <w:rFonts w:ascii="Poppins" w:hAnsi="Poppins" w:cs="Poppins"/>
          <w:sz w:val="20"/>
          <w:szCs w:val="20"/>
          <w:u w:val="single"/>
          <w:lang w:val="it-IT"/>
        </w:rPr>
        <w:t xml:space="preserve"> 2026</w:t>
      </w:r>
    </w:p>
    <w:p w14:paraId="0B38EB79" w14:textId="4EC61C2A" w:rsidR="00B74DBA" w:rsidRPr="005B7F6B" w:rsidRDefault="002C5940" w:rsidP="00B74DBA">
      <w:pPr>
        <w:ind w:left="1440"/>
        <w:jc w:val="both"/>
        <w:rPr>
          <w:rFonts w:ascii="Poppins" w:hAnsi="Poppins" w:cs="Poppins"/>
          <w:sz w:val="20"/>
          <w:szCs w:val="20"/>
          <w:lang w:val="it-IT"/>
        </w:rPr>
      </w:pPr>
      <w:r>
        <w:rPr>
          <w:rFonts w:ascii="Poppins" w:hAnsi="Poppins" w:cs="Poppins"/>
          <w:noProof/>
          <w:sz w:val="20"/>
          <w:szCs w:val="20"/>
          <w:lang w:val="fr-FR"/>
        </w:rPr>
        <mc:AlternateContent>
          <mc:Choice Requires="wps">
            <w:drawing>
              <wp:anchor distT="0" distB="0" distL="114300" distR="114300" simplePos="0" relativeHeight="251667456" behindDoc="1" locked="0" layoutInCell="1" allowOverlap="1" wp14:anchorId="6405D97E" wp14:editId="213360C2">
                <wp:simplePos x="0" y="0"/>
                <wp:positionH relativeFrom="margin">
                  <wp:align>right</wp:align>
                </wp:positionH>
                <wp:positionV relativeFrom="paragraph">
                  <wp:posOffset>189865</wp:posOffset>
                </wp:positionV>
                <wp:extent cx="6845300" cy="381000"/>
                <wp:effectExtent l="0" t="0" r="12700" b="19050"/>
                <wp:wrapNone/>
                <wp:docPr id="1239882128" name="Rettangolo con angoli arrotondati 6"/>
                <wp:cNvGraphicFramePr/>
                <a:graphic xmlns:a="http://schemas.openxmlformats.org/drawingml/2006/main">
                  <a:graphicData uri="http://schemas.microsoft.com/office/word/2010/wordprocessingShape">
                    <wps:wsp>
                      <wps:cNvSpPr/>
                      <wps:spPr>
                        <a:xfrm>
                          <a:off x="0" y="0"/>
                          <a:ext cx="6845300" cy="381000"/>
                        </a:xfrm>
                        <a:prstGeom prst="roundRect">
                          <a:avLst/>
                        </a:prstGeom>
                        <a:solidFill>
                          <a:schemeClr val="accent1">
                            <a:lumMod val="40000"/>
                            <a:lumOff val="60000"/>
                          </a:schemeClr>
                        </a:solidFill>
                        <a:ln w="12700"/>
                      </wps:spPr>
                      <wps:style>
                        <a:lnRef idx="2">
                          <a:schemeClr val="accent1">
                            <a:shade val="15000"/>
                          </a:schemeClr>
                        </a:lnRef>
                        <a:fillRef idx="1">
                          <a:schemeClr val="accent1"/>
                        </a:fillRef>
                        <a:effectRef idx="0">
                          <a:schemeClr val="accent1"/>
                        </a:effectRef>
                        <a:fontRef idx="minor">
                          <a:schemeClr val="lt1"/>
                        </a:fontRef>
                      </wps:style>
                      <wps:txbx>
                        <w:txbxContent>
                          <w:p w14:paraId="1200B6A1" w14:textId="159F6BBC" w:rsidR="00207DBF" w:rsidRPr="00207DBF" w:rsidRDefault="00207DBF" w:rsidP="00207DBF">
                            <w:pPr>
                              <w:jc w:val="center"/>
                              <w:rPr>
                                <w:rFonts w:ascii="Poppins" w:hAnsi="Poppins" w:cs="Poppins"/>
                                <w:b/>
                                <w:bCs/>
                                <w:color w:val="000000" w:themeColor="text1"/>
                                <w:sz w:val="20"/>
                                <w:szCs w:val="20"/>
                                <w:lang w:val="it-IT"/>
                              </w:rPr>
                            </w:pPr>
                            <w:r w:rsidRPr="00207DBF">
                              <w:rPr>
                                <w:rFonts w:ascii="Poppins" w:hAnsi="Poppins" w:cs="Poppins"/>
                                <w:b/>
                                <w:bCs/>
                                <w:color w:val="000000" w:themeColor="text1"/>
                                <w:sz w:val="20"/>
                                <w:szCs w:val="20"/>
                                <w:lang w:val="it-IT"/>
                              </w:rPr>
                              <w:t>COME CONTROLLARE IL PROPRIO CREDITO E</w:t>
                            </w:r>
                            <w:r>
                              <w:rPr>
                                <w:rFonts w:ascii="Poppins" w:hAnsi="Poppins" w:cs="Poppins"/>
                                <w:b/>
                                <w:bCs/>
                                <w:color w:val="000000" w:themeColor="text1"/>
                                <w:sz w:val="20"/>
                                <w:szCs w:val="20"/>
                                <w:lang w:val="it-IT"/>
                              </w:rPr>
                              <w:t xml:space="preserve"> ALTRE INFORMAZIONI UTILI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405D97E" id="_x0000_s1029" style="position:absolute;left:0;text-align:left;margin-left:487.8pt;margin-top:14.95pt;width:539pt;height:30pt;z-index:-25164902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jXemwIAAK0FAAAOAAAAZHJzL2Uyb0RvYy54bWysVE1v2zAMvQ/YfxB0X22naZsFdYqgRYcB&#10;XVu0HXpWZKk2IImapMTOfv0o2XHSD+ww7GJTFPlIPpE8v+i0IhvhfAOmpMVRTokwHKrGvJT059P1&#10;lxklPjBTMQVGlHQrPL1YfP503tq5mEANqhKOIIjx89aWtA7BzrPM81po5o/ACoOXEpxmAY/uJasc&#10;axFdq2yS56dZC66yDrjwHrVX/SVdJHwpBQ93UnoRiCop5hbS16XvKn6zxTmbvzhm64YPabB/yEKz&#10;xmDQEeqKBUbWrnkHpRvuwIMMRxx0BlI2XKQasJoif1PNY82sSLUgOd6ONPn/B8tvN4/23iENrfVz&#10;j2KsopNOxz/mR7pE1nYkS3SBcFSezqYnxzlyyvHueFbkKCNMtve2zodvAjSJQkkdrE31gC+SiGKb&#10;Gx96+51djOhBNdV1o1Q6xC4Ql8qRDcP3Y5wLE4rkrtb6B1S9foqhh5dENb53rz7dqTGl1E8RKSX4&#10;KogypMXOnZwN+e95SFLYKhFzUeZBSNJUWPkkZTBCvk/O16wSvbo42fMyeqQkEmBElljtiN1XN1q+&#10;xu7pGuyjq0gdPjrnf0usdx49UmQwYXTWjQH3EYBCyofIvT2mf0BNFEO36pAb7INoGTUrqLb3jjjo&#10;J85bft1gF9wwH+6ZwxHDxsG1Ee7wIxXgC8AgUVKD+/2RPtpj5+MtJS2ObEn9rzVzghL13eBMfC2m&#10;0zjj6TA9OZvgwR3erA5vzFpfAnZVgQvK8iRG+6B2onSgn3G7LGNUvGKGY+yS8uB2h8vQrxLcT1ws&#10;l8kM59qycGMeLY/gkefY4E/dM3N2GIWAQ3QLu/Fm8zfD0NtGTwPLdQDZpEnZ8zq8AO6E1ErD/opL&#10;5/CcrPZbdvEHAAD//wMAUEsDBBQABgAIAAAAIQBIf/SQ2QAAAAcBAAAPAAAAZHJzL2Rvd25yZXYu&#10;eG1sTI/BTsMwEETvSPyDtUjcqNNWCmmaTYWQgDNNxdm1lyRKvI5st035etwTHGdmNfO22s12FGfy&#10;oXeMsFxkIIi1Mz23CIfm7akAEaJio0bHhHClALv6/q5SpXEX/qTzPrYilXAoFUIX41RKGXRHVoWF&#10;m4hT9u28VTFJ30rj1SWV21GusiyXVvWcFjo10WtHetifLELMbaPfh6vPP6T+aQZVrL/WAfHxYX7Z&#10;gog0x79juOEndKgT09Gd2AQxIqRHIsJqswFxS7PnIjlHhCI5sq7kf/76FwAA//8DAFBLAQItABQA&#10;BgAIAAAAIQC2gziS/gAAAOEBAAATAAAAAAAAAAAAAAAAAAAAAABbQ29udGVudF9UeXBlc10ueG1s&#10;UEsBAi0AFAAGAAgAAAAhADj9If/WAAAAlAEAAAsAAAAAAAAAAAAAAAAALwEAAF9yZWxzLy5yZWxz&#10;UEsBAi0AFAAGAAgAAAAhAPHGNd6bAgAArQUAAA4AAAAAAAAAAAAAAAAALgIAAGRycy9lMm9Eb2Mu&#10;eG1sUEsBAi0AFAAGAAgAAAAhAEh/9JDZAAAABwEAAA8AAAAAAAAAAAAAAAAA9QQAAGRycy9kb3du&#10;cmV2LnhtbFBLBQYAAAAABAAEAPMAAAD7BQAAAAA=&#10;" fillcolor="#b8cce4 [1300]" strokecolor="#0a121c [484]" strokeweight="1pt">
                <v:textbox>
                  <w:txbxContent>
                    <w:p w14:paraId="1200B6A1" w14:textId="159F6BBC" w:rsidR="00207DBF" w:rsidRPr="00207DBF" w:rsidRDefault="00207DBF" w:rsidP="00207DBF">
                      <w:pPr>
                        <w:jc w:val="center"/>
                        <w:rPr>
                          <w:rFonts w:ascii="Poppins" w:hAnsi="Poppins" w:cs="Poppins"/>
                          <w:b/>
                          <w:bCs/>
                          <w:color w:val="000000" w:themeColor="text1"/>
                          <w:sz w:val="20"/>
                          <w:szCs w:val="20"/>
                          <w:lang w:val="it-IT"/>
                        </w:rPr>
                      </w:pPr>
                      <w:r w:rsidRPr="00207DBF">
                        <w:rPr>
                          <w:rFonts w:ascii="Poppins" w:hAnsi="Poppins" w:cs="Poppins"/>
                          <w:b/>
                          <w:bCs/>
                          <w:color w:val="000000" w:themeColor="text1"/>
                          <w:sz w:val="20"/>
                          <w:szCs w:val="20"/>
                          <w:lang w:val="it-IT"/>
                        </w:rPr>
                        <w:t>COME CONTROLLARE IL PROPRIO CREDITO E</w:t>
                      </w:r>
                      <w:r>
                        <w:rPr>
                          <w:rFonts w:ascii="Poppins" w:hAnsi="Poppins" w:cs="Poppins"/>
                          <w:b/>
                          <w:bCs/>
                          <w:color w:val="000000" w:themeColor="text1"/>
                          <w:sz w:val="20"/>
                          <w:szCs w:val="20"/>
                          <w:lang w:val="it-IT"/>
                        </w:rPr>
                        <w:t xml:space="preserve"> ALTRE INFORMAZIONI UTILI</w:t>
                      </w:r>
                    </w:p>
                  </w:txbxContent>
                </v:textbox>
                <w10:wrap anchorx="margin"/>
              </v:roundrect>
            </w:pict>
          </mc:Fallback>
        </mc:AlternateContent>
      </w:r>
    </w:p>
    <w:p w14:paraId="3FD64115" w14:textId="509A694A" w:rsidR="00207DBF" w:rsidRDefault="00207DBF" w:rsidP="00B74DBA">
      <w:pPr>
        <w:pStyle w:val="Rientrocorpodeltesto"/>
        <w:spacing w:after="0" w:line="240" w:lineRule="auto"/>
        <w:ind w:left="0" w:firstLine="567"/>
        <w:jc w:val="both"/>
        <w:rPr>
          <w:rFonts w:ascii="Poppins" w:hAnsi="Poppins" w:cs="Poppins"/>
          <w:sz w:val="20"/>
          <w:szCs w:val="20"/>
          <w:u w:val="single"/>
        </w:rPr>
      </w:pPr>
    </w:p>
    <w:p w14:paraId="1D3D8AEA" w14:textId="77777777" w:rsidR="00207DBF" w:rsidRDefault="00207DBF" w:rsidP="00B74DBA">
      <w:pPr>
        <w:pStyle w:val="Rientrocorpodeltesto"/>
        <w:spacing w:after="0" w:line="240" w:lineRule="auto"/>
        <w:ind w:left="0" w:firstLine="567"/>
        <w:jc w:val="both"/>
        <w:rPr>
          <w:rFonts w:ascii="Poppins" w:hAnsi="Poppins" w:cs="Poppins"/>
          <w:sz w:val="20"/>
          <w:szCs w:val="20"/>
          <w:u w:val="single"/>
        </w:rPr>
      </w:pPr>
    </w:p>
    <w:p w14:paraId="6D23D073" w14:textId="77777777" w:rsidR="00207DBF" w:rsidRPr="00085580" w:rsidRDefault="00207DBF" w:rsidP="00B74DBA">
      <w:pPr>
        <w:pStyle w:val="Rientrocorpodeltesto"/>
        <w:spacing w:after="0" w:line="240" w:lineRule="auto"/>
        <w:ind w:left="0" w:firstLine="567"/>
        <w:jc w:val="both"/>
        <w:rPr>
          <w:rFonts w:ascii="Poppins" w:hAnsi="Poppins" w:cs="Poppins"/>
          <w:sz w:val="20"/>
          <w:szCs w:val="20"/>
          <w:u w:val="single"/>
        </w:rPr>
      </w:pPr>
    </w:p>
    <w:p w14:paraId="0448645D" w14:textId="77777777" w:rsidR="00B74DBA" w:rsidRPr="00085580" w:rsidRDefault="00B74DBA" w:rsidP="00B74DBA">
      <w:pPr>
        <w:jc w:val="both"/>
        <w:rPr>
          <w:rFonts w:ascii="Poppins" w:hAnsi="Poppins" w:cs="Poppins"/>
          <w:sz w:val="20"/>
          <w:szCs w:val="20"/>
          <w:lang w:val="it-IT"/>
        </w:rPr>
      </w:pPr>
      <w:r w:rsidRPr="00085580">
        <w:rPr>
          <w:rFonts w:ascii="Poppins" w:hAnsi="Poppins" w:cs="Poppins"/>
          <w:sz w:val="20"/>
          <w:szCs w:val="20"/>
          <w:lang w:val="it-IT"/>
        </w:rPr>
        <w:t>È possibile controllare il proprio credito in qualunque momento accedendo al portale genitori con le proprie credenziali</w:t>
      </w:r>
    </w:p>
    <w:p w14:paraId="683F0126" w14:textId="77777777" w:rsidR="00B74DBA" w:rsidRPr="00085580" w:rsidRDefault="00B74DBA" w:rsidP="00B74DBA">
      <w:pPr>
        <w:jc w:val="both"/>
        <w:rPr>
          <w:rFonts w:ascii="Poppins" w:hAnsi="Poppins" w:cs="Poppins"/>
          <w:sz w:val="20"/>
          <w:szCs w:val="20"/>
          <w:lang w:val="it-IT"/>
        </w:rPr>
      </w:pPr>
      <w:r w:rsidRPr="00085580">
        <w:rPr>
          <w:rFonts w:ascii="Poppins" w:hAnsi="Poppins" w:cs="Poppins"/>
          <w:sz w:val="20"/>
          <w:szCs w:val="20"/>
          <w:lang w:val="it-IT"/>
        </w:rPr>
        <w:t>Il credito residuo a fine anno scolastico sarà automaticamente trasferito sulla gestione dell’anno scolastico successivo oppure, in caso di rinuncia al servizio o termine del ciclo scolastico, rimborsato a fronte di esplicita richiesta.</w:t>
      </w:r>
    </w:p>
    <w:p w14:paraId="541C05F1" w14:textId="77777777" w:rsidR="00B74DBA" w:rsidRPr="00D77806" w:rsidRDefault="00B74DBA" w:rsidP="00B74DBA">
      <w:pPr>
        <w:adjustRightInd w:val="0"/>
        <w:rPr>
          <w:rFonts w:ascii="Poppins" w:hAnsi="Poppins" w:cs="Poppins"/>
          <w:b/>
          <w:bCs/>
          <w:sz w:val="20"/>
          <w:szCs w:val="20"/>
          <w:lang w:val="it-IT"/>
        </w:rPr>
      </w:pPr>
      <w:r w:rsidRPr="00D77806">
        <w:rPr>
          <w:rFonts w:ascii="Poppins" w:hAnsi="Poppins" w:cs="Poppins"/>
          <w:b/>
          <w:bCs/>
          <w:sz w:val="20"/>
          <w:szCs w:val="20"/>
          <w:lang w:val="it-IT"/>
        </w:rPr>
        <w:t>Sempre dal sito sarà possibile scaricare, a partire dal mese di febbraio di ogni anno, la dichiarazione per le detrazioni 730 alla sezione STAMPE VARIE</w:t>
      </w:r>
    </w:p>
    <w:p w14:paraId="521CC10C" w14:textId="77777777" w:rsidR="00B74DBA" w:rsidRPr="00085580" w:rsidRDefault="00B74DBA" w:rsidP="00B74DBA">
      <w:pPr>
        <w:spacing w:after="120"/>
        <w:jc w:val="both"/>
        <w:rPr>
          <w:rFonts w:ascii="Poppins" w:hAnsi="Poppins" w:cs="Poppins"/>
          <w:sz w:val="20"/>
          <w:szCs w:val="20"/>
          <w:lang w:val="it-IT"/>
        </w:rPr>
      </w:pPr>
    </w:p>
    <w:p w14:paraId="3426C2AD" w14:textId="47162B24" w:rsidR="00B74DBA" w:rsidRPr="00085580" w:rsidRDefault="00207DBF" w:rsidP="00B74DBA">
      <w:pPr>
        <w:ind w:left="-360" w:firstLine="360"/>
        <w:jc w:val="both"/>
        <w:rPr>
          <w:rFonts w:ascii="Poppins" w:hAnsi="Poppins" w:cs="Poppins"/>
          <w:b/>
          <w:sz w:val="20"/>
          <w:szCs w:val="20"/>
          <w:lang w:val="it-IT"/>
        </w:rPr>
      </w:pPr>
      <w:r>
        <w:rPr>
          <w:noProof/>
        </w:rPr>
        <w:drawing>
          <wp:inline distT="0" distB="0" distL="0" distR="0" wp14:anchorId="3881CE1C" wp14:editId="66CCCD54">
            <wp:extent cx="281940" cy="228600"/>
            <wp:effectExtent l="0" t="0" r="3810" b="0"/>
            <wp:docPr id="136681583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1940" cy="228600"/>
                    </a:xfrm>
                    <a:prstGeom prst="rect">
                      <a:avLst/>
                    </a:prstGeom>
                    <a:noFill/>
                    <a:ln>
                      <a:noFill/>
                    </a:ln>
                  </pic:spPr>
                </pic:pic>
              </a:graphicData>
            </a:graphic>
          </wp:inline>
        </w:drawing>
      </w:r>
      <w:r w:rsidR="00B74DBA" w:rsidRPr="00085580">
        <w:rPr>
          <w:rFonts w:ascii="Poppins" w:hAnsi="Poppins" w:cs="Poppins"/>
          <w:b/>
          <w:sz w:val="20"/>
          <w:szCs w:val="20"/>
          <w:lang w:val="it-IT"/>
        </w:rPr>
        <w:t>CANCELLAZIONE PASTO</w:t>
      </w:r>
    </w:p>
    <w:p w14:paraId="4E072E1B" w14:textId="77777777" w:rsidR="00B74DBA" w:rsidRPr="00085580" w:rsidRDefault="00B74DBA" w:rsidP="00B74DBA">
      <w:pPr>
        <w:rPr>
          <w:rFonts w:ascii="Poppins" w:hAnsi="Poppins" w:cs="Poppins"/>
          <w:sz w:val="20"/>
          <w:szCs w:val="20"/>
          <w:lang w:val="it-IT"/>
        </w:rPr>
      </w:pPr>
      <w:r w:rsidRPr="00085580">
        <w:rPr>
          <w:rFonts w:ascii="Poppins" w:hAnsi="Poppins" w:cs="Poppins"/>
          <w:sz w:val="20"/>
          <w:szCs w:val="20"/>
          <w:lang w:val="it-IT"/>
        </w:rPr>
        <w:t xml:space="preserve">In caso di uscita anticipata del figlio, il genitore </w:t>
      </w:r>
      <w:r w:rsidRPr="00085580">
        <w:rPr>
          <w:rFonts w:ascii="Poppins" w:hAnsi="Poppins" w:cs="Poppins"/>
          <w:sz w:val="20"/>
          <w:szCs w:val="20"/>
          <w:u w:val="single"/>
          <w:lang w:val="it-IT"/>
        </w:rPr>
        <w:t>deve entro</w:t>
      </w:r>
      <w:r w:rsidRPr="00085580">
        <w:rPr>
          <w:rFonts w:ascii="Poppins" w:hAnsi="Poppins" w:cs="Poppins"/>
          <w:sz w:val="20"/>
          <w:szCs w:val="20"/>
          <w:lang w:val="it-IT"/>
        </w:rPr>
        <w:t xml:space="preserve"> le 09,30 cancellare la prenotazione del pasto telefonando direttamente alla mensa – tel. 02/9560383. </w:t>
      </w:r>
    </w:p>
    <w:p w14:paraId="048091B0" w14:textId="77777777" w:rsidR="00B74DBA" w:rsidRPr="00085580" w:rsidRDefault="00B74DBA" w:rsidP="00B74DBA">
      <w:pPr>
        <w:spacing w:after="120"/>
        <w:jc w:val="both"/>
        <w:rPr>
          <w:rFonts w:ascii="Poppins" w:hAnsi="Poppins" w:cs="Poppins"/>
          <w:sz w:val="20"/>
          <w:szCs w:val="20"/>
          <w:lang w:val="it-IT"/>
        </w:rPr>
      </w:pPr>
    </w:p>
    <w:p w14:paraId="6343BFB0" w14:textId="77777777" w:rsidR="00B74DBA" w:rsidRPr="00085580" w:rsidRDefault="00B74DBA" w:rsidP="00FF5D3D">
      <w:pPr>
        <w:pStyle w:val="Corpotesto"/>
        <w:spacing w:before="1"/>
        <w:rPr>
          <w:rFonts w:ascii="Poppins" w:hAnsi="Poppins" w:cs="Poppins"/>
          <w:sz w:val="20"/>
          <w:szCs w:val="20"/>
          <w:lang w:val="it-IT"/>
        </w:rPr>
      </w:pPr>
    </w:p>
    <w:sectPr w:rsidR="00B74DBA" w:rsidRPr="00085580" w:rsidSect="00B74DBA">
      <w:headerReference w:type="default" r:id="rId14"/>
      <w:footerReference w:type="default" r:id="rId15"/>
      <w:pgSz w:w="12240" w:h="15840"/>
      <w:pgMar w:top="720" w:right="720" w:bottom="720" w:left="720" w:header="737" w:footer="158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548C6" w14:textId="77777777" w:rsidR="006D5974" w:rsidRDefault="006D5974">
      <w:r>
        <w:separator/>
      </w:r>
    </w:p>
  </w:endnote>
  <w:endnote w:type="continuationSeparator" w:id="0">
    <w:p w14:paraId="46CF6B44" w14:textId="77777777" w:rsidR="006D5974" w:rsidRDefault="006D59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Elior">
    <w:altName w:val="Calibri"/>
    <w:panose1 w:val="02000503020000020004"/>
    <w:charset w:val="00"/>
    <w:family w:val="auto"/>
    <w:pitch w:val="variable"/>
    <w:sig w:usb0="A00000AF" w:usb1="4000204A" w:usb2="00000000" w:usb3="00000000" w:csb0="00000093" w:csb1="00000000"/>
  </w:font>
  <w:font w:name="Poppins">
    <w:panose1 w:val="00000500000000000000"/>
    <w:charset w:val="00"/>
    <w:family w:val="auto"/>
    <w:pitch w:val="variable"/>
    <w:sig w:usb0="00008007" w:usb1="00000000" w:usb2="00000000" w:usb3="00000000" w:csb0="00000093" w:csb1="00000000"/>
  </w:font>
  <w:font w:name="Poppins Medium">
    <w:panose1 w:val="00000600000000000000"/>
    <w:charset w:val="00"/>
    <w:family w:val="auto"/>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95502" w14:textId="5330F4FF" w:rsidR="004262F9" w:rsidRDefault="00B74DBA">
    <w:pPr>
      <w:pStyle w:val="Corpotesto"/>
      <w:spacing w:line="14" w:lineRule="auto"/>
      <w:rPr>
        <w:sz w:val="20"/>
      </w:rPr>
    </w:pPr>
    <w:r>
      <w:rPr>
        <w:noProof/>
        <w:lang w:val="fr-FR" w:eastAsia="fr-FR"/>
      </w:rPr>
      <mc:AlternateContent>
        <mc:Choice Requires="wps">
          <w:drawing>
            <wp:anchor distT="0" distB="0" distL="114300" distR="114300" simplePos="0" relativeHeight="251660288" behindDoc="0" locked="0" layoutInCell="1" allowOverlap="1" wp14:anchorId="0657CF3F" wp14:editId="5DFFFF0C">
              <wp:simplePos x="0" y="0"/>
              <wp:positionH relativeFrom="column">
                <wp:posOffset>562610</wp:posOffset>
              </wp:positionH>
              <wp:positionV relativeFrom="paragraph">
                <wp:posOffset>107950</wp:posOffset>
              </wp:positionV>
              <wp:extent cx="5520266" cy="0"/>
              <wp:effectExtent l="0" t="0" r="17145" b="12700"/>
              <wp:wrapNone/>
              <wp:docPr id="612132450" name="Connecteur droit 2"/>
              <wp:cNvGraphicFramePr/>
              <a:graphic xmlns:a="http://schemas.openxmlformats.org/drawingml/2006/main">
                <a:graphicData uri="http://schemas.microsoft.com/office/word/2010/wordprocessingShape">
                  <wps:wsp>
                    <wps:cNvCnPr/>
                    <wps:spPr>
                      <a:xfrm>
                        <a:off x="0" y="0"/>
                        <a:ext cx="5520266" cy="0"/>
                      </a:xfrm>
                      <a:prstGeom prst="line">
                        <a:avLst/>
                      </a:prstGeom>
                      <a:ln w="15875">
                        <a:solidFill>
                          <a:srgbClr val="005A8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1398E9A" id="Connecteur droit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4.3pt,8.5pt" to="478.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eLtvwEAAN8DAAAOAAAAZHJzL2Uyb0RvYy54bWysU9tq4zAQfV/oPwi9b+wYnAYTp5SW9mVp&#10;y14+QJFHsUA3JG3s/H1HcuKU3ULZpS+yNJpzZs7ReHMzakUO4IO0pqXLRUkJGG47afYt/fXz4eua&#10;khCZ6ZiyBlp6hEBvtldfNoNroLK9VR14giQmNINraR+ja4oi8B40CwvrwOClsF6ziEe/LzrPBmTX&#10;qqjKclUM1nfOWw4hYPR+uqTbzC8E8PgsRIBIVEuxt5hXn9ddWovthjV7z1wv+akN9h9daCYNFp2p&#10;7llk5LeXf1Fpyb0NVsQFt7qwQkgOWQOqWZZ/qPnRMwdZC5oT3GxT+Dxa/nS4My8ebRhcaIJ78UnF&#10;KLxOX+yPjNms42wWjJFwDNZ1VVarFSX8fFdcgM6H+AhWk7RpqZIm6WANO3wLEYth6jklhZUhA05P&#10;vb6uc1qwSnYPUql0Gfx+d6c8ObD0hmV9u67SsyHFmzQ8KYPBi4q8i0cFU4HvIIjssO/lVCENGMy0&#10;jHMwcXniVQazE0xgCzOw/Bh4yk9QyMP3L+AZkStbE2ewlsb696rH8dyymPLPDky6kwU72x3z+2Zr&#10;cIqyc6eJT2P69pzhl/9y+woAAP//AwBQSwMEFAAGAAgAAAAhAAXoKjjfAAAACAEAAA8AAABkcnMv&#10;ZG93bnJldi54bWxMj09rwkAQxe9Cv8MyhV6kbiyoMWYjpVDIpQf/FDyu2TEJzc7G7GpiP31HemiP&#10;897jze+l68E24oqdrx0pmE4iEEiFMzWVCva79+cYhA+ajG4coYIbelhnD6NUJ8b1tMHrNpSCS8gn&#10;WkEVQptI6YsKrfYT1yKxd3Kd1YHPrpSm0z2X20a+RNFcWl0Tf6h0i28VFl/bi1Vw3p+pP8y+8498&#10;GJefUV5PD7ubUk+Pw+sKRMAh/IXhjs/okDHT0V3IeNEoiOM5J1lf8CT2l7PFEsTxV5BZKv8PyH4A&#10;AAD//wMAUEsBAi0AFAAGAAgAAAAhALaDOJL+AAAA4QEAABMAAAAAAAAAAAAAAAAAAAAAAFtDb250&#10;ZW50X1R5cGVzXS54bWxQSwECLQAUAAYACAAAACEAOP0h/9YAAACUAQAACwAAAAAAAAAAAAAAAAAv&#10;AQAAX3JlbHMvLnJlbHNQSwECLQAUAAYACAAAACEA9sHi7b8BAADfAwAADgAAAAAAAAAAAAAAAAAu&#10;AgAAZHJzL2Uyb0RvYy54bWxQSwECLQAUAAYACAAAACEABegqON8AAAAIAQAADwAAAAAAAAAAAAAA&#10;AAAZBAAAZHJzL2Rvd25yZXYueG1sUEsFBgAAAAAEAAQA8wAAACUFAAAAAA==&#10;" strokecolor="#005a82" strokeweight="1.25pt"/>
          </w:pict>
        </mc:Fallback>
      </mc:AlternateContent>
    </w:r>
    <w:r w:rsidR="00803A18" w:rsidRPr="008B7E90">
      <w:rPr>
        <w:noProof/>
        <w:sz w:val="6"/>
        <w:szCs w:val="6"/>
      </w:rPr>
      <mc:AlternateContent>
        <mc:Choice Requires="wps">
          <w:drawing>
            <wp:anchor distT="45720" distB="45720" distL="114300" distR="114300" simplePos="0" relativeHeight="251663360" behindDoc="1" locked="0" layoutInCell="1" allowOverlap="1" wp14:anchorId="668B70EE" wp14:editId="40F81637">
              <wp:simplePos x="0" y="0"/>
              <wp:positionH relativeFrom="margin">
                <wp:posOffset>-137160</wp:posOffset>
              </wp:positionH>
              <wp:positionV relativeFrom="paragraph">
                <wp:posOffset>214630</wp:posOffset>
              </wp:positionV>
              <wp:extent cx="7212330" cy="609600"/>
              <wp:effectExtent l="0" t="0" r="7620" b="0"/>
              <wp:wrapNone/>
              <wp:docPr id="791034759"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2330" cy="609600"/>
                      </a:xfrm>
                      <a:prstGeom prst="rect">
                        <a:avLst/>
                      </a:prstGeom>
                      <a:solidFill>
                        <a:srgbClr val="FFFFFF"/>
                      </a:solidFill>
                      <a:ln w="9525">
                        <a:noFill/>
                        <a:miter lim="800000"/>
                        <a:headEnd/>
                        <a:tailEnd/>
                      </a:ln>
                    </wps:spPr>
                    <wps:txbx>
                      <w:txbxContent>
                        <w:p w14:paraId="1688060A" w14:textId="64FEA9D2" w:rsidR="00B317E1" w:rsidRPr="00F709A3" w:rsidRDefault="00803A18" w:rsidP="00F709A3">
                          <w:pPr>
                            <w:jc w:val="center"/>
                            <w:rPr>
                              <w:rFonts w:ascii="Poppins Medium" w:hAnsi="Poppins Medium" w:cs="Poppins Medium"/>
                              <w:color w:val="000000" w:themeColor="text1"/>
                              <w:sz w:val="12"/>
                              <w:szCs w:val="12"/>
                              <w:lang w:val="it-IT"/>
                            </w:rPr>
                          </w:pPr>
                          <w:r w:rsidRPr="00F709A3">
                            <w:rPr>
                              <w:rFonts w:ascii="Poppins Medium" w:hAnsi="Poppins Medium" w:cs="Poppins Medium"/>
                              <w:color w:val="000000" w:themeColor="text1"/>
                              <w:sz w:val="12"/>
                              <w:szCs w:val="12"/>
                              <w:lang w:val="it-IT"/>
                            </w:rPr>
                            <w:t xml:space="preserve">Elior Ristorazione S.p.A. – </w:t>
                          </w:r>
                          <w:r w:rsidR="00BA1EC6" w:rsidRPr="00F709A3">
                            <w:rPr>
                              <w:rFonts w:ascii="Poppins Medium" w:hAnsi="Poppins Medium" w:cs="Poppins Medium"/>
                              <w:color w:val="000000" w:themeColor="text1"/>
                              <w:sz w:val="12"/>
                              <w:szCs w:val="12"/>
                              <w:lang w:val="it-IT"/>
                            </w:rPr>
                            <w:t>Via Venezia Giulia 5/A 20157 Milano -</w:t>
                          </w:r>
                          <w:r w:rsidRPr="00F709A3">
                            <w:rPr>
                              <w:rFonts w:ascii="Poppins Medium" w:hAnsi="Poppins Medium" w:cs="Poppins Medium"/>
                              <w:color w:val="000000" w:themeColor="text1"/>
                              <w:sz w:val="12"/>
                              <w:szCs w:val="12"/>
                              <w:lang w:val="it-IT"/>
                            </w:rPr>
                            <w:t xml:space="preserve">Società soggetta all’attività di direzione e coordinamento di Elior Group S.A. Capitale Sociale 45.000.000 </w:t>
                          </w:r>
                          <w:proofErr w:type="spellStart"/>
                          <w:r w:rsidRPr="00F709A3">
                            <w:rPr>
                              <w:rFonts w:ascii="Poppins Medium" w:hAnsi="Poppins Medium" w:cs="Poppins Medium"/>
                              <w:color w:val="000000" w:themeColor="text1"/>
                              <w:sz w:val="12"/>
                              <w:szCs w:val="12"/>
                              <w:lang w:val="it-IT"/>
                            </w:rPr>
                            <w:t>int</w:t>
                          </w:r>
                          <w:proofErr w:type="spellEnd"/>
                          <w:r w:rsidRPr="00F709A3">
                            <w:rPr>
                              <w:rFonts w:ascii="Poppins Medium" w:hAnsi="Poppins Medium" w:cs="Poppins Medium"/>
                              <w:color w:val="000000" w:themeColor="text1"/>
                              <w:sz w:val="12"/>
                              <w:szCs w:val="12"/>
                              <w:lang w:val="it-IT"/>
                            </w:rPr>
                            <w:t xml:space="preserve">. Vers. – R.E.A. Milano 1739870 – Reg. </w:t>
                          </w:r>
                          <w:proofErr w:type="spellStart"/>
                          <w:r w:rsidRPr="00F709A3">
                            <w:rPr>
                              <w:rFonts w:ascii="Poppins Medium" w:hAnsi="Poppins Medium" w:cs="Poppins Medium"/>
                              <w:color w:val="000000" w:themeColor="text1"/>
                              <w:sz w:val="12"/>
                              <w:szCs w:val="12"/>
                              <w:lang w:val="it-IT"/>
                            </w:rPr>
                            <w:t>Imp</w:t>
                          </w:r>
                          <w:proofErr w:type="spellEnd"/>
                          <w:r w:rsidRPr="00F709A3">
                            <w:rPr>
                              <w:rFonts w:ascii="Poppins Medium" w:hAnsi="Poppins Medium" w:cs="Poppins Medium"/>
                              <w:color w:val="000000" w:themeColor="text1"/>
                              <w:sz w:val="12"/>
                              <w:szCs w:val="12"/>
                              <w:lang w:val="it-IT"/>
                            </w:rPr>
                            <w:t xml:space="preserve">. Di Milano </w:t>
                          </w:r>
                          <w:r w:rsidR="00E37C51" w:rsidRPr="00F709A3">
                            <w:rPr>
                              <w:rFonts w:ascii="Poppins Medium" w:hAnsi="Poppins Medium" w:cs="Poppins Medium"/>
                              <w:color w:val="000000" w:themeColor="text1"/>
                              <w:sz w:val="12"/>
                              <w:szCs w:val="12"/>
                              <w:lang w:val="it-IT"/>
                            </w:rPr>
                            <w:t>C.F.</w:t>
                          </w:r>
                          <w:r w:rsidRPr="00F709A3">
                            <w:rPr>
                              <w:rFonts w:ascii="Poppins Medium" w:hAnsi="Poppins Medium" w:cs="Poppins Medium"/>
                              <w:color w:val="000000" w:themeColor="text1"/>
                              <w:sz w:val="12"/>
                              <w:szCs w:val="12"/>
                              <w:lang w:val="it-IT"/>
                            </w:rPr>
                            <w:t xml:space="preserve"> e P.IVA 08746440018</w:t>
                          </w:r>
                          <w:r w:rsidR="00B317E1" w:rsidRPr="00F709A3">
                            <w:rPr>
                              <w:rFonts w:ascii="Poppins Medium" w:hAnsi="Poppins Medium" w:cs="Poppins Medium"/>
                              <w:color w:val="000000" w:themeColor="text1"/>
                              <w:sz w:val="12"/>
                              <w:szCs w:val="12"/>
                              <w:lang w:val="it-IT"/>
                            </w:rPr>
                            <w:t>.</w:t>
                          </w:r>
                        </w:p>
                        <w:p w14:paraId="246A854D" w14:textId="19F1B979" w:rsidR="00B317E1" w:rsidRPr="00F709A3" w:rsidRDefault="00BA1EC6" w:rsidP="00F709A3">
                          <w:pPr>
                            <w:jc w:val="center"/>
                            <w:rPr>
                              <w:rFonts w:ascii="Poppins Medium" w:hAnsi="Poppins Medium" w:cs="Poppins Medium"/>
                              <w:color w:val="000000" w:themeColor="text1"/>
                              <w:sz w:val="12"/>
                              <w:szCs w:val="12"/>
                              <w:lang w:val="it-IT"/>
                            </w:rPr>
                          </w:pPr>
                          <w:r w:rsidRPr="00F709A3">
                            <w:rPr>
                              <w:rFonts w:ascii="Poppins Medium" w:hAnsi="Poppins Medium" w:cs="Poppins Medium"/>
                              <w:color w:val="000000" w:themeColor="text1"/>
                              <w:sz w:val="12"/>
                              <w:szCs w:val="12"/>
                              <w:lang w:val="it-IT"/>
                            </w:rPr>
                            <w:t>T</w:t>
                          </w:r>
                          <w:r w:rsidR="00F709A3">
                            <w:rPr>
                              <w:rFonts w:ascii="Poppins Medium" w:hAnsi="Poppins Medium" w:cs="Poppins Medium"/>
                              <w:color w:val="000000" w:themeColor="text1"/>
                              <w:sz w:val="12"/>
                              <w:szCs w:val="12"/>
                              <w:lang w:val="it-IT"/>
                            </w:rPr>
                            <w:t>el</w:t>
                          </w:r>
                          <w:r w:rsidRPr="00F709A3">
                            <w:rPr>
                              <w:rFonts w:ascii="Poppins Medium" w:hAnsi="Poppins Medium" w:cs="Poppins Medium"/>
                              <w:color w:val="000000" w:themeColor="text1"/>
                              <w:sz w:val="12"/>
                              <w:szCs w:val="12"/>
                              <w:lang w:val="it-IT"/>
                            </w:rPr>
                            <w:t>: +39 02390391</w:t>
                          </w:r>
                        </w:p>
                        <w:p w14:paraId="3F518A47" w14:textId="659408DA" w:rsidR="00F709A3" w:rsidRPr="00F709A3" w:rsidRDefault="00F709A3" w:rsidP="00F709A3">
                          <w:pPr>
                            <w:jc w:val="center"/>
                            <w:rPr>
                              <w:rFonts w:ascii="Poppins Medium" w:hAnsi="Poppins Medium" w:cs="Poppins Medium"/>
                              <w:color w:val="000000" w:themeColor="text1"/>
                              <w:sz w:val="12"/>
                              <w:szCs w:val="12"/>
                              <w:lang w:val="it-IT"/>
                            </w:rPr>
                          </w:pPr>
                          <w:r w:rsidRPr="00F709A3">
                            <w:rPr>
                              <w:rFonts w:ascii="Poppins Medium" w:hAnsi="Poppins Medium" w:cs="Poppins Medium"/>
                              <w:color w:val="000000" w:themeColor="text1"/>
                              <w:sz w:val="12"/>
                              <w:szCs w:val="12"/>
                              <w:lang w:val="it-IT"/>
                            </w:rPr>
                            <w:t xml:space="preserve">Mail: </w:t>
                          </w:r>
                          <w:hyperlink r:id="rId1" w:history="1">
                            <w:r w:rsidRPr="00F709A3">
                              <w:rPr>
                                <w:rStyle w:val="Collegamentoipertestuale"/>
                                <w:rFonts w:ascii="Poppins Medium" w:hAnsi="Poppins Medium" w:cs="Poppins Medium"/>
                                <w:color w:val="000000" w:themeColor="text1"/>
                                <w:sz w:val="12"/>
                                <w:szCs w:val="12"/>
                                <w:lang w:val="it-IT"/>
                              </w:rPr>
                              <w:t>info@elior.it</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8B70EE" id="_x0000_t202" coordsize="21600,21600" o:spt="202" path="m,l,21600r21600,l21600,xe">
              <v:stroke joinstyle="miter"/>
              <v:path gradientshapeok="t" o:connecttype="rect"/>
            </v:shapetype>
            <v:shape id="Casella di testo 2" o:spid="_x0000_s1030" type="#_x0000_t202" style="position:absolute;margin-left:-10.8pt;margin-top:16.9pt;width:567.9pt;height:48pt;z-index:-2516531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EVODQIAAPYDAAAOAAAAZHJzL2Uyb0RvYy54bWysU9tu2zAMfR+wfxD0vthxk7Qx4hRdugwD&#10;ugvQ7QNkWY6FyaJGKbG7rx+lpGnQvQ3Tg0CK1BF5eLS6HXvDDgq9Blvx6STnTFkJjba7iv/4vn13&#10;w5kPwjbCgFUVf1Ke367fvlkNrlQFdGAahYxArC8HV/EuBFdmmZed6oWfgFOWgi1gLwK5uMsaFAOh&#10;9yYr8nyRDYCNQ5DKezq9Pwb5OuG3rZLha9t6FZipONUW0o5pr+OerVei3KFwnZanMsQ/VNELbenR&#10;M9S9CILtUf8F1WuJ4KENEwl9Bm2rpUo9UDfT/FU3j51wKvVC5Hh3psn/P1j55fDoviEL43sYaYCp&#10;Ce8eQP70zMKmE3an7hBh6JRo6OFppCwbnC9PVyPVvvQRpB4+Q0NDFvsACWhssY+sUJ+M0GkAT2fS&#10;1RiYpMPrYlpcXVFIUmyRLxd5mkomyufbDn34qKBn0ag40lATujg8+BCrEeVzSnzMg9HNVhuTHNzV&#10;G4PsIEgA27RSA6/SjGVDxZfzYp6QLcT7SRu9DiRQo/uK3+RxHSUT2fhgm5QShDZHmyox9kRPZOTI&#10;TRjrkRIjTTU0T0QUwlGI9HHI6AB/czaQCCvuf+0FKs7MJ0tkL6ezWVRtcmbz64IcvIzUlxFhJUFV&#10;PHB2NDchKT3yYOGOhtLqxNdLJadaSVyJxtNHiOq99FPWy3dd/wEAAP//AwBQSwMEFAAGAAgAAAAh&#10;AHjmli3gAAAACwEAAA8AAABkcnMvZG93bnJldi54bWxMj8FuwjAMhu+T9g6RJ+0yQdrCCpSmaJu0&#10;aVcYD+A2oa1onKoJtLz9zGm72fKn39+f7ybbiasZfOtIQTyPQBiqnG6pVnD8+ZytQfiApLFzZBTc&#10;jIdd8fiQY6bdSHtzPYRacAj5DBU0IfSZlL5qjEU/d70hvp3cYDHwOtRSDzhyuO1kEkWptNgSf2iw&#10;Nx+Nqc6Hi1Vw+h5fXjdj+RWOq/0yfcd2VbqbUs9P09sWRDBT+IPhrs/qULBT6S6kvegUzJI4ZVTB&#10;YsEV7kAcLxMQJU/JZg2yyOX/DsUvAAAA//8DAFBLAQItABQABgAIAAAAIQC2gziS/gAAAOEBAAAT&#10;AAAAAAAAAAAAAAAAAAAAAABbQ29udGVudF9UeXBlc10ueG1sUEsBAi0AFAAGAAgAAAAhADj9If/W&#10;AAAAlAEAAAsAAAAAAAAAAAAAAAAALwEAAF9yZWxzLy5yZWxzUEsBAi0AFAAGAAgAAAAhAMTQRU4N&#10;AgAA9gMAAA4AAAAAAAAAAAAAAAAALgIAAGRycy9lMm9Eb2MueG1sUEsBAi0AFAAGAAgAAAAhAHjm&#10;li3gAAAACwEAAA8AAAAAAAAAAAAAAAAAZwQAAGRycy9kb3ducmV2LnhtbFBLBQYAAAAABAAEAPMA&#10;AAB0BQAAAAA=&#10;" stroked="f">
              <v:textbox>
                <w:txbxContent>
                  <w:p w14:paraId="1688060A" w14:textId="64FEA9D2" w:rsidR="00B317E1" w:rsidRPr="00F709A3" w:rsidRDefault="00803A18" w:rsidP="00F709A3">
                    <w:pPr>
                      <w:jc w:val="center"/>
                      <w:rPr>
                        <w:rFonts w:ascii="Poppins Medium" w:hAnsi="Poppins Medium" w:cs="Poppins Medium"/>
                        <w:color w:val="000000" w:themeColor="text1"/>
                        <w:sz w:val="12"/>
                        <w:szCs w:val="12"/>
                        <w:lang w:val="it-IT"/>
                      </w:rPr>
                    </w:pPr>
                    <w:r w:rsidRPr="00F709A3">
                      <w:rPr>
                        <w:rFonts w:ascii="Poppins Medium" w:hAnsi="Poppins Medium" w:cs="Poppins Medium"/>
                        <w:color w:val="000000" w:themeColor="text1"/>
                        <w:sz w:val="12"/>
                        <w:szCs w:val="12"/>
                        <w:lang w:val="it-IT"/>
                      </w:rPr>
                      <w:t xml:space="preserve">Elior Ristorazione S.p.A. – </w:t>
                    </w:r>
                    <w:r w:rsidR="00BA1EC6" w:rsidRPr="00F709A3">
                      <w:rPr>
                        <w:rFonts w:ascii="Poppins Medium" w:hAnsi="Poppins Medium" w:cs="Poppins Medium"/>
                        <w:color w:val="000000" w:themeColor="text1"/>
                        <w:sz w:val="12"/>
                        <w:szCs w:val="12"/>
                        <w:lang w:val="it-IT"/>
                      </w:rPr>
                      <w:t>Via Venezia Giulia 5/A 20157 Milano -</w:t>
                    </w:r>
                    <w:r w:rsidRPr="00F709A3">
                      <w:rPr>
                        <w:rFonts w:ascii="Poppins Medium" w:hAnsi="Poppins Medium" w:cs="Poppins Medium"/>
                        <w:color w:val="000000" w:themeColor="text1"/>
                        <w:sz w:val="12"/>
                        <w:szCs w:val="12"/>
                        <w:lang w:val="it-IT"/>
                      </w:rPr>
                      <w:t xml:space="preserve">Società soggetta all’attività di direzione e coordinamento di Elior Group S.A. Capitale Sociale 45.000.000 </w:t>
                    </w:r>
                    <w:proofErr w:type="spellStart"/>
                    <w:r w:rsidRPr="00F709A3">
                      <w:rPr>
                        <w:rFonts w:ascii="Poppins Medium" w:hAnsi="Poppins Medium" w:cs="Poppins Medium"/>
                        <w:color w:val="000000" w:themeColor="text1"/>
                        <w:sz w:val="12"/>
                        <w:szCs w:val="12"/>
                        <w:lang w:val="it-IT"/>
                      </w:rPr>
                      <w:t>int</w:t>
                    </w:r>
                    <w:proofErr w:type="spellEnd"/>
                    <w:r w:rsidRPr="00F709A3">
                      <w:rPr>
                        <w:rFonts w:ascii="Poppins Medium" w:hAnsi="Poppins Medium" w:cs="Poppins Medium"/>
                        <w:color w:val="000000" w:themeColor="text1"/>
                        <w:sz w:val="12"/>
                        <w:szCs w:val="12"/>
                        <w:lang w:val="it-IT"/>
                      </w:rPr>
                      <w:t xml:space="preserve">. Vers. – R.E.A. Milano 1739870 – Reg. </w:t>
                    </w:r>
                    <w:proofErr w:type="spellStart"/>
                    <w:r w:rsidRPr="00F709A3">
                      <w:rPr>
                        <w:rFonts w:ascii="Poppins Medium" w:hAnsi="Poppins Medium" w:cs="Poppins Medium"/>
                        <w:color w:val="000000" w:themeColor="text1"/>
                        <w:sz w:val="12"/>
                        <w:szCs w:val="12"/>
                        <w:lang w:val="it-IT"/>
                      </w:rPr>
                      <w:t>Imp</w:t>
                    </w:r>
                    <w:proofErr w:type="spellEnd"/>
                    <w:r w:rsidRPr="00F709A3">
                      <w:rPr>
                        <w:rFonts w:ascii="Poppins Medium" w:hAnsi="Poppins Medium" w:cs="Poppins Medium"/>
                        <w:color w:val="000000" w:themeColor="text1"/>
                        <w:sz w:val="12"/>
                        <w:szCs w:val="12"/>
                        <w:lang w:val="it-IT"/>
                      </w:rPr>
                      <w:t xml:space="preserve">. Di Milano </w:t>
                    </w:r>
                    <w:r w:rsidR="00E37C51" w:rsidRPr="00F709A3">
                      <w:rPr>
                        <w:rFonts w:ascii="Poppins Medium" w:hAnsi="Poppins Medium" w:cs="Poppins Medium"/>
                        <w:color w:val="000000" w:themeColor="text1"/>
                        <w:sz w:val="12"/>
                        <w:szCs w:val="12"/>
                        <w:lang w:val="it-IT"/>
                      </w:rPr>
                      <w:t>C.F.</w:t>
                    </w:r>
                    <w:r w:rsidRPr="00F709A3">
                      <w:rPr>
                        <w:rFonts w:ascii="Poppins Medium" w:hAnsi="Poppins Medium" w:cs="Poppins Medium"/>
                        <w:color w:val="000000" w:themeColor="text1"/>
                        <w:sz w:val="12"/>
                        <w:szCs w:val="12"/>
                        <w:lang w:val="it-IT"/>
                      </w:rPr>
                      <w:t xml:space="preserve"> e P.IVA 08746440018</w:t>
                    </w:r>
                    <w:r w:rsidR="00B317E1" w:rsidRPr="00F709A3">
                      <w:rPr>
                        <w:rFonts w:ascii="Poppins Medium" w:hAnsi="Poppins Medium" w:cs="Poppins Medium"/>
                        <w:color w:val="000000" w:themeColor="text1"/>
                        <w:sz w:val="12"/>
                        <w:szCs w:val="12"/>
                        <w:lang w:val="it-IT"/>
                      </w:rPr>
                      <w:t>.</w:t>
                    </w:r>
                  </w:p>
                  <w:p w14:paraId="246A854D" w14:textId="19F1B979" w:rsidR="00B317E1" w:rsidRPr="00F709A3" w:rsidRDefault="00BA1EC6" w:rsidP="00F709A3">
                    <w:pPr>
                      <w:jc w:val="center"/>
                      <w:rPr>
                        <w:rFonts w:ascii="Poppins Medium" w:hAnsi="Poppins Medium" w:cs="Poppins Medium"/>
                        <w:color w:val="000000" w:themeColor="text1"/>
                        <w:sz w:val="12"/>
                        <w:szCs w:val="12"/>
                        <w:lang w:val="it-IT"/>
                      </w:rPr>
                    </w:pPr>
                    <w:r w:rsidRPr="00F709A3">
                      <w:rPr>
                        <w:rFonts w:ascii="Poppins Medium" w:hAnsi="Poppins Medium" w:cs="Poppins Medium"/>
                        <w:color w:val="000000" w:themeColor="text1"/>
                        <w:sz w:val="12"/>
                        <w:szCs w:val="12"/>
                        <w:lang w:val="it-IT"/>
                      </w:rPr>
                      <w:t>T</w:t>
                    </w:r>
                    <w:r w:rsidR="00F709A3">
                      <w:rPr>
                        <w:rFonts w:ascii="Poppins Medium" w:hAnsi="Poppins Medium" w:cs="Poppins Medium"/>
                        <w:color w:val="000000" w:themeColor="text1"/>
                        <w:sz w:val="12"/>
                        <w:szCs w:val="12"/>
                        <w:lang w:val="it-IT"/>
                      </w:rPr>
                      <w:t>el</w:t>
                    </w:r>
                    <w:r w:rsidRPr="00F709A3">
                      <w:rPr>
                        <w:rFonts w:ascii="Poppins Medium" w:hAnsi="Poppins Medium" w:cs="Poppins Medium"/>
                        <w:color w:val="000000" w:themeColor="text1"/>
                        <w:sz w:val="12"/>
                        <w:szCs w:val="12"/>
                        <w:lang w:val="it-IT"/>
                      </w:rPr>
                      <w:t>: +39 02390391</w:t>
                    </w:r>
                  </w:p>
                  <w:p w14:paraId="3F518A47" w14:textId="659408DA" w:rsidR="00F709A3" w:rsidRPr="00F709A3" w:rsidRDefault="00F709A3" w:rsidP="00F709A3">
                    <w:pPr>
                      <w:jc w:val="center"/>
                      <w:rPr>
                        <w:rFonts w:ascii="Poppins Medium" w:hAnsi="Poppins Medium" w:cs="Poppins Medium"/>
                        <w:color w:val="000000" w:themeColor="text1"/>
                        <w:sz w:val="12"/>
                        <w:szCs w:val="12"/>
                        <w:lang w:val="it-IT"/>
                      </w:rPr>
                    </w:pPr>
                    <w:r w:rsidRPr="00F709A3">
                      <w:rPr>
                        <w:rFonts w:ascii="Poppins Medium" w:hAnsi="Poppins Medium" w:cs="Poppins Medium"/>
                        <w:color w:val="000000" w:themeColor="text1"/>
                        <w:sz w:val="12"/>
                        <w:szCs w:val="12"/>
                        <w:lang w:val="it-IT"/>
                      </w:rPr>
                      <w:t xml:space="preserve">Mail: </w:t>
                    </w:r>
                    <w:hyperlink r:id="rId2" w:history="1">
                      <w:r w:rsidRPr="00F709A3">
                        <w:rPr>
                          <w:rStyle w:val="Collegamentoipertestuale"/>
                          <w:rFonts w:ascii="Poppins Medium" w:hAnsi="Poppins Medium" w:cs="Poppins Medium"/>
                          <w:color w:val="000000" w:themeColor="text1"/>
                          <w:sz w:val="12"/>
                          <w:szCs w:val="12"/>
                          <w:lang w:val="it-IT"/>
                        </w:rPr>
                        <w:t>info@elior.it</w:t>
                      </w:r>
                    </w:hyperlink>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2C7E5" w14:textId="77777777" w:rsidR="006D5974" w:rsidRDefault="006D5974">
      <w:r>
        <w:separator/>
      </w:r>
    </w:p>
  </w:footnote>
  <w:footnote w:type="continuationSeparator" w:id="0">
    <w:p w14:paraId="7E1D00C4" w14:textId="77777777" w:rsidR="006D5974" w:rsidRDefault="006D59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D86DC" w14:textId="6BB5DBBB" w:rsidR="006B597A" w:rsidRPr="006B597A" w:rsidRDefault="006F4D97" w:rsidP="004C0D39">
    <w:pPr>
      <w:pStyle w:val="Corpotesto"/>
      <w:ind w:left="2" w:firstLine="1"/>
      <w:jc w:val="center"/>
      <w:rPr>
        <w:lang w:val="it-IT"/>
      </w:rPr>
    </w:pPr>
    <w:r>
      <w:rPr>
        <w:noProof/>
        <w:lang w:val="it-IT"/>
      </w:rPr>
      <w:drawing>
        <wp:anchor distT="0" distB="0" distL="114300" distR="114300" simplePos="0" relativeHeight="251664384" behindDoc="1" locked="0" layoutInCell="1" allowOverlap="1" wp14:anchorId="0D2BC87B" wp14:editId="6BAFEB9E">
          <wp:simplePos x="0" y="0"/>
          <wp:positionH relativeFrom="column">
            <wp:posOffset>5520690</wp:posOffset>
          </wp:positionH>
          <wp:positionV relativeFrom="paragraph">
            <wp:posOffset>-235585</wp:posOffset>
          </wp:positionV>
          <wp:extent cx="704850" cy="914400"/>
          <wp:effectExtent l="0" t="0" r="0" b="0"/>
          <wp:wrapNone/>
          <wp:docPr id="144626094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914400"/>
                  </a:xfrm>
                  <a:prstGeom prst="rect">
                    <a:avLst/>
                  </a:prstGeom>
                  <a:noFill/>
                </pic:spPr>
              </pic:pic>
            </a:graphicData>
          </a:graphic>
        </wp:anchor>
      </w:drawing>
    </w:r>
    <w:r>
      <w:rPr>
        <w:noProof/>
        <w:lang w:val="fr-FR" w:eastAsia="fr-FR"/>
      </w:rPr>
      <w:drawing>
        <wp:anchor distT="0" distB="0" distL="114300" distR="114300" simplePos="0" relativeHeight="251661312" behindDoc="1" locked="0" layoutInCell="1" allowOverlap="1" wp14:anchorId="2F32B0F6" wp14:editId="182FE31A">
          <wp:simplePos x="0" y="0"/>
          <wp:positionH relativeFrom="margin">
            <wp:posOffset>66040</wp:posOffset>
          </wp:positionH>
          <wp:positionV relativeFrom="paragraph">
            <wp:posOffset>107315</wp:posOffset>
          </wp:positionV>
          <wp:extent cx="1546860" cy="335280"/>
          <wp:effectExtent l="0" t="0" r="0" b="7620"/>
          <wp:wrapNone/>
          <wp:docPr id="1852368784"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46860" cy="335280"/>
                  </a:xfrm>
                  <a:prstGeom prst="rect">
                    <a:avLst/>
                  </a:prstGeom>
                  <a:noFill/>
                  <a:ln>
                    <a:noFill/>
                  </a:ln>
                </pic:spPr>
              </pic:pic>
            </a:graphicData>
          </a:graphic>
        </wp:anchor>
      </w:drawing>
    </w:r>
    <w:r w:rsidR="006B597A">
      <w:rPr>
        <w:lang w:val="it-IT"/>
      </w:rPr>
      <w:t xml:space="preserve">                </w:t>
    </w:r>
  </w:p>
  <w:p w14:paraId="1A4441A3" w14:textId="2EBE9294" w:rsidR="004262F9" w:rsidRDefault="004262F9">
    <w:pPr>
      <w:pStyle w:val="Corpotesto"/>
      <w:spacing w:line="14" w:lineRule="auto"/>
      <w:rPr>
        <w:sz w:val="20"/>
        <w:lang w:val="it-IT"/>
      </w:rPr>
    </w:pPr>
  </w:p>
  <w:p w14:paraId="1F712D82" w14:textId="77777777" w:rsidR="00B74DBA" w:rsidRDefault="00B74DBA">
    <w:pPr>
      <w:pStyle w:val="Corpotesto"/>
      <w:spacing w:line="14" w:lineRule="auto"/>
      <w:rPr>
        <w:sz w:val="20"/>
        <w:lang w:val="it-IT"/>
      </w:rPr>
    </w:pPr>
  </w:p>
  <w:p w14:paraId="2149F6D1" w14:textId="77777777" w:rsidR="00B74DBA" w:rsidRDefault="00B74DBA">
    <w:pPr>
      <w:pStyle w:val="Corpotesto"/>
      <w:spacing w:line="14" w:lineRule="auto"/>
      <w:rPr>
        <w:sz w:val="20"/>
        <w:lang w:val="it-IT"/>
      </w:rPr>
    </w:pPr>
  </w:p>
  <w:p w14:paraId="4A8B17F6" w14:textId="77777777" w:rsidR="00B74DBA" w:rsidRDefault="00B74DBA">
    <w:pPr>
      <w:pStyle w:val="Corpotesto"/>
      <w:spacing w:line="14" w:lineRule="auto"/>
      <w:rPr>
        <w:sz w:val="20"/>
        <w:lang w:val="it-IT"/>
      </w:rPr>
    </w:pPr>
  </w:p>
  <w:p w14:paraId="3CCEF4D1" w14:textId="77777777" w:rsidR="00B74DBA" w:rsidRDefault="00B74DBA">
    <w:pPr>
      <w:pStyle w:val="Corpotesto"/>
      <w:spacing w:line="14" w:lineRule="auto"/>
      <w:rPr>
        <w:sz w:val="20"/>
        <w:lang w:val="it-IT"/>
      </w:rPr>
    </w:pPr>
  </w:p>
  <w:p w14:paraId="1A95E245" w14:textId="010B2A1F" w:rsidR="00B74DBA" w:rsidRDefault="006F4D97" w:rsidP="006F4D97">
    <w:pPr>
      <w:pStyle w:val="Corpotesto"/>
      <w:tabs>
        <w:tab w:val="left" w:pos="1656"/>
      </w:tabs>
      <w:spacing w:line="14" w:lineRule="auto"/>
      <w:rPr>
        <w:sz w:val="20"/>
        <w:lang w:val="it-IT"/>
      </w:rPr>
    </w:pPr>
    <w:r>
      <w:rPr>
        <w:sz w:val="20"/>
        <w:lang w:val="it-IT"/>
      </w:rPr>
      <w:tab/>
    </w:r>
  </w:p>
  <w:p w14:paraId="04DACAC8" w14:textId="507BD0FF" w:rsidR="00B74DBA" w:rsidRDefault="006F4D97" w:rsidP="006F4D97">
    <w:pPr>
      <w:pStyle w:val="Corpotesto"/>
      <w:tabs>
        <w:tab w:val="left" w:pos="9348"/>
      </w:tabs>
      <w:spacing w:line="14" w:lineRule="auto"/>
      <w:rPr>
        <w:sz w:val="20"/>
        <w:lang w:val="it-IT"/>
      </w:rPr>
    </w:pPr>
    <w:r>
      <w:rPr>
        <w:sz w:val="20"/>
        <w:lang w:val="it-IT"/>
      </w:rPr>
      <w:tab/>
    </w:r>
  </w:p>
  <w:p w14:paraId="5D32E970" w14:textId="299A0823" w:rsidR="00B74DBA" w:rsidRDefault="00B74DBA">
    <w:pPr>
      <w:pStyle w:val="Corpotesto"/>
      <w:spacing w:line="14" w:lineRule="auto"/>
      <w:rPr>
        <w:sz w:val="20"/>
        <w:lang w:val="it-IT"/>
      </w:rPr>
    </w:pPr>
  </w:p>
  <w:p w14:paraId="755C12CC" w14:textId="1C64060B" w:rsidR="00B74DBA" w:rsidRDefault="00B74DBA">
    <w:pPr>
      <w:pStyle w:val="Corpotesto"/>
      <w:spacing w:line="14" w:lineRule="auto"/>
      <w:rPr>
        <w:sz w:val="20"/>
        <w:lang w:val="it-IT"/>
      </w:rPr>
    </w:pPr>
  </w:p>
  <w:p w14:paraId="7DA30103" w14:textId="2B9D94F4" w:rsidR="00B74DBA" w:rsidRDefault="00B74DBA">
    <w:pPr>
      <w:pStyle w:val="Corpotesto"/>
      <w:spacing w:line="14" w:lineRule="auto"/>
      <w:rPr>
        <w:sz w:val="20"/>
        <w:lang w:val="it-IT"/>
      </w:rPr>
    </w:pPr>
  </w:p>
  <w:p w14:paraId="2BA5A979" w14:textId="06A7DF85" w:rsidR="00B74DBA" w:rsidRDefault="00B74DBA">
    <w:pPr>
      <w:pStyle w:val="Corpotesto"/>
      <w:spacing w:line="14" w:lineRule="auto"/>
      <w:rPr>
        <w:sz w:val="20"/>
        <w:lang w:val="it-IT"/>
      </w:rPr>
    </w:pPr>
  </w:p>
  <w:p w14:paraId="3526EA94" w14:textId="77777777" w:rsidR="00B74DBA" w:rsidRDefault="00B74DBA">
    <w:pPr>
      <w:pStyle w:val="Corpotesto"/>
      <w:spacing w:line="14" w:lineRule="auto"/>
      <w:rPr>
        <w:sz w:val="20"/>
        <w:lang w:val="it-IT"/>
      </w:rPr>
    </w:pPr>
  </w:p>
  <w:p w14:paraId="377382C1" w14:textId="77777777" w:rsidR="00B74DBA" w:rsidRDefault="00B74DBA">
    <w:pPr>
      <w:pStyle w:val="Corpotesto"/>
      <w:spacing w:line="14" w:lineRule="auto"/>
      <w:rPr>
        <w:sz w:val="20"/>
        <w:lang w:val="it-IT"/>
      </w:rPr>
    </w:pPr>
  </w:p>
  <w:p w14:paraId="7C43F9EE" w14:textId="41662BE8" w:rsidR="00B74DBA" w:rsidRDefault="00B74DBA">
    <w:pPr>
      <w:pStyle w:val="Corpotesto"/>
      <w:spacing w:line="14" w:lineRule="auto"/>
      <w:rPr>
        <w:sz w:val="20"/>
        <w:lang w:val="it-IT"/>
      </w:rPr>
    </w:pPr>
  </w:p>
  <w:p w14:paraId="39976D49" w14:textId="794439D7" w:rsidR="00B74DBA" w:rsidRDefault="00B74DBA">
    <w:pPr>
      <w:pStyle w:val="Corpotesto"/>
      <w:spacing w:line="14" w:lineRule="auto"/>
      <w:rPr>
        <w:sz w:val="20"/>
        <w:lang w:val="it-IT"/>
      </w:rPr>
    </w:pPr>
  </w:p>
  <w:p w14:paraId="4F94838D" w14:textId="77777777" w:rsidR="00B74DBA" w:rsidRDefault="00B74DBA">
    <w:pPr>
      <w:pStyle w:val="Corpotesto"/>
      <w:spacing w:line="14" w:lineRule="auto"/>
      <w:rPr>
        <w:sz w:val="20"/>
        <w:lang w:val="it-IT"/>
      </w:rPr>
    </w:pPr>
  </w:p>
  <w:p w14:paraId="61CCCC7C" w14:textId="77777777" w:rsidR="00B74DBA" w:rsidRDefault="00B74DBA">
    <w:pPr>
      <w:pStyle w:val="Corpotesto"/>
      <w:spacing w:line="14" w:lineRule="auto"/>
      <w:rPr>
        <w:sz w:val="20"/>
        <w:lang w:val="it-IT"/>
      </w:rPr>
    </w:pPr>
  </w:p>
  <w:p w14:paraId="55078214" w14:textId="77777777" w:rsidR="00B74DBA" w:rsidRDefault="00B74DBA">
    <w:pPr>
      <w:pStyle w:val="Corpotesto"/>
      <w:spacing w:line="14" w:lineRule="auto"/>
      <w:rPr>
        <w:sz w:val="20"/>
        <w:lang w:val="it-IT"/>
      </w:rPr>
    </w:pPr>
  </w:p>
  <w:p w14:paraId="16663ECB" w14:textId="77777777" w:rsidR="00B74DBA" w:rsidRDefault="00B74DBA">
    <w:pPr>
      <w:pStyle w:val="Corpotesto"/>
      <w:spacing w:line="14" w:lineRule="auto"/>
      <w:rPr>
        <w:sz w:val="20"/>
        <w:lang w:val="it-IT"/>
      </w:rPr>
    </w:pPr>
  </w:p>
  <w:p w14:paraId="35E77C0D" w14:textId="77777777" w:rsidR="00B74DBA" w:rsidRDefault="00B74DBA">
    <w:pPr>
      <w:pStyle w:val="Corpotesto"/>
      <w:spacing w:line="14" w:lineRule="auto"/>
      <w:rPr>
        <w:sz w:val="20"/>
        <w:lang w:val="it-IT"/>
      </w:rPr>
    </w:pPr>
  </w:p>
  <w:p w14:paraId="5CC0F8E2" w14:textId="77777777" w:rsidR="00B74DBA" w:rsidRDefault="00B74DBA">
    <w:pPr>
      <w:pStyle w:val="Corpotesto"/>
      <w:spacing w:line="14" w:lineRule="auto"/>
      <w:rPr>
        <w:sz w:val="20"/>
        <w:lang w:val="it-IT"/>
      </w:rPr>
    </w:pPr>
  </w:p>
  <w:p w14:paraId="3ED6CC3D" w14:textId="77777777" w:rsidR="00B74DBA" w:rsidRDefault="00B74DBA">
    <w:pPr>
      <w:pStyle w:val="Corpotesto"/>
      <w:spacing w:line="14" w:lineRule="auto"/>
      <w:rPr>
        <w:sz w:val="20"/>
        <w:lang w:val="it-IT"/>
      </w:rPr>
    </w:pPr>
  </w:p>
  <w:p w14:paraId="536DD5C7" w14:textId="77777777" w:rsidR="00B74DBA" w:rsidRDefault="00B74DBA">
    <w:pPr>
      <w:pStyle w:val="Corpotesto"/>
      <w:spacing w:line="14" w:lineRule="auto"/>
      <w:rPr>
        <w:sz w:val="20"/>
        <w:lang w:val="it-IT"/>
      </w:rPr>
    </w:pPr>
  </w:p>
  <w:p w14:paraId="51BFE136" w14:textId="77777777" w:rsidR="00B74DBA" w:rsidRDefault="00B74DBA">
    <w:pPr>
      <w:pStyle w:val="Corpotesto"/>
      <w:spacing w:line="14" w:lineRule="auto"/>
      <w:rPr>
        <w:sz w:val="20"/>
        <w:lang w:val="it-IT"/>
      </w:rPr>
    </w:pPr>
  </w:p>
  <w:p w14:paraId="480D701A" w14:textId="77777777" w:rsidR="00B74DBA" w:rsidRDefault="00B74DBA">
    <w:pPr>
      <w:pStyle w:val="Corpotesto"/>
      <w:spacing w:line="14" w:lineRule="auto"/>
      <w:rPr>
        <w:sz w:val="20"/>
        <w:lang w:val="it-IT"/>
      </w:rPr>
    </w:pPr>
  </w:p>
  <w:p w14:paraId="7CC3BE2B" w14:textId="77777777" w:rsidR="00B74DBA" w:rsidRDefault="00B74DBA">
    <w:pPr>
      <w:pStyle w:val="Corpotesto"/>
      <w:spacing w:line="14" w:lineRule="auto"/>
      <w:rPr>
        <w:sz w:val="20"/>
        <w:lang w:val="it-IT"/>
      </w:rPr>
    </w:pPr>
  </w:p>
  <w:p w14:paraId="0E353432" w14:textId="2C7557B3" w:rsidR="00B74DBA" w:rsidRDefault="00B74DBA">
    <w:pPr>
      <w:pStyle w:val="Corpotesto"/>
      <w:spacing w:line="14" w:lineRule="auto"/>
      <w:rPr>
        <w:sz w:val="20"/>
        <w:lang w:val="it-IT"/>
      </w:rPr>
    </w:pPr>
  </w:p>
  <w:p w14:paraId="2EA866B2" w14:textId="77777777" w:rsidR="00B74DBA" w:rsidRDefault="00B74DBA">
    <w:pPr>
      <w:pStyle w:val="Corpotesto"/>
      <w:spacing w:line="14" w:lineRule="auto"/>
      <w:rPr>
        <w:sz w:val="20"/>
        <w:lang w:val="it-IT"/>
      </w:rPr>
    </w:pPr>
  </w:p>
  <w:p w14:paraId="649E3947" w14:textId="77777777" w:rsidR="00B74DBA" w:rsidRDefault="00B74DBA">
    <w:pPr>
      <w:pStyle w:val="Corpotesto"/>
      <w:spacing w:line="14" w:lineRule="auto"/>
      <w:rPr>
        <w:sz w:val="20"/>
        <w:lang w:val="it-IT"/>
      </w:rPr>
    </w:pPr>
  </w:p>
  <w:p w14:paraId="47E43301" w14:textId="77777777" w:rsidR="00B74DBA" w:rsidRDefault="00B74DBA">
    <w:pPr>
      <w:pStyle w:val="Corpotesto"/>
      <w:spacing w:line="14" w:lineRule="auto"/>
      <w:rPr>
        <w:sz w:val="20"/>
        <w:lang w:val="it-IT"/>
      </w:rPr>
    </w:pPr>
  </w:p>
  <w:p w14:paraId="56306118" w14:textId="77777777" w:rsidR="00B74DBA" w:rsidRDefault="00B74DBA">
    <w:pPr>
      <w:pStyle w:val="Corpotesto"/>
      <w:spacing w:line="14" w:lineRule="auto"/>
      <w:rPr>
        <w:sz w:val="20"/>
        <w:lang w:val="it-IT"/>
      </w:rPr>
    </w:pPr>
  </w:p>
  <w:p w14:paraId="272D29C2" w14:textId="77777777" w:rsidR="00B74DBA" w:rsidRDefault="00B74DBA">
    <w:pPr>
      <w:pStyle w:val="Corpotesto"/>
      <w:spacing w:line="14" w:lineRule="auto"/>
      <w:rPr>
        <w:sz w:val="20"/>
        <w:lang w:val="it-IT"/>
      </w:rPr>
    </w:pPr>
  </w:p>
  <w:p w14:paraId="5D956177" w14:textId="77777777" w:rsidR="00B74DBA" w:rsidRDefault="00B74DBA">
    <w:pPr>
      <w:pStyle w:val="Corpotesto"/>
      <w:spacing w:line="14" w:lineRule="auto"/>
      <w:rPr>
        <w:sz w:val="20"/>
        <w:lang w:val="it-IT"/>
      </w:rPr>
    </w:pPr>
  </w:p>
  <w:p w14:paraId="28AD16D4" w14:textId="77777777" w:rsidR="00B74DBA" w:rsidRDefault="00B74DBA">
    <w:pPr>
      <w:pStyle w:val="Corpotesto"/>
      <w:spacing w:line="14" w:lineRule="auto"/>
      <w:rPr>
        <w:sz w:val="20"/>
        <w:lang w:val="it-IT"/>
      </w:rPr>
    </w:pPr>
  </w:p>
  <w:p w14:paraId="3AC228D6" w14:textId="60900275" w:rsidR="00B74DBA" w:rsidRDefault="00B74DBA">
    <w:pPr>
      <w:pStyle w:val="Corpotesto"/>
      <w:spacing w:line="14" w:lineRule="auto"/>
      <w:rPr>
        <w:sz w:val="20"/>
        <w:lang w:val="it-IT"/>
      </w:rPr>
    </w:pPr>
    <w:r>
      <w:rPr>
        <w:sz w:val="20"/>
        <w:lang w:val="it-IT"/>
      </w:rPr>
      <w:tab/>
    </w:r>
    <w:r>
      <w:rPr>
        <w:sz w:val="20"/>
        <w:lang w:val="it-IT"/>
      </w:rPr>
      <w:tab/>
    </w:r>
    <w:r>
      <w:rPr>
        <w:sz w:val="20"/>
        <w:lang w:val="it-IT"/>
      </w:rPr>
      <w:tab/>
    </w:r>
    <w:r>
      <w:rPr>
        <w:sz w:val="20"/>
        <w:lang w:val="it-IT"/>
      </w:rPr>
      <w:tab/>
    </w:r>
    <w:r>
      <w:rPr>
        <w:sz w:val="20"/>
        <w:lang w:val="it-IT"/>
      </w:rPr>
      <w:tab/>
    </w:r>
    <w:r>
      <w:rPr>
        <w:sz w:val="20"/>
        <w:lang w:val="it-IT"/>
      </w:rPr>
      <w:tab/>
    </w:r>
    <w:r>
      <w:rPr>
        <w:sz w:val="20"/>
        <w:lang w:val="it-IT"/>
      </w:rPr>
      <w:tab/>
    </w:r>
    <w:r>
      <w:rPr>
        <w:sz w:val="20"/>
        <w:lang w:val="it-IT"/>
      </w:rPr>
      <w:tab/>
    </w:r>
    <w:r>
      <w:rPr>
        <w:sz w:val="20"/>
        <w:lang w:val="it-IT"/>
      </w:rPr>
      <w:tab/>
    </w:r>
    <w:r>
      <w:rPr>
        <w:sz w:val="20"/>
        <w:lang w:val="it-IT"/>
      </w:rPr>
      <w:tab/>
    </w:r>
    <w:r>
      <w:rPr>
        <w:sz w:val="20"/>
        <w:lang w:val="it-IT"/>
      </w:rPr>
      <w:tab/>
    </w:r>
    <w:r>
      <w:rPr>
        <w:sz w:val="20"/>
        <w:lang w:val="it-IT"/>
      </w:rPr>
      <w:tab/>
    </w:r>
    <w:r>
      <w:rPr>
        <w:sz w:val="20"/>
        <w:lang w:val="it-IT"/>
      </w:rPr>
      <w:tab/>
    </w:r>
    <w:r>
      <w:rPr>
        <w:sz w:val="20"/>
        <w:lang w:val="it-IT"/>
      </w:rPr>
      <w:tab/>
    </w:r>
    <w:r>
      <w:rPr>
        <w:sz w:val="20"/>
        <w:lang w:val="it-IT"/>
      </w:rPr>
      <w:tab/>
    </w:r>
    <w:r>
      <w:rPr>
        <w:sz w:val="20"/>
        <w:lang w:val="it-IT"/>
      </w:rPr>
      <w:tab/>
    </w:r>
    <w:r>
      <w:rPr>
        <w:sz w:val="20"/>
        <w:lang w:val="it-IT"/>
      </w:rPr>
      <w:tab/>
    </w:r>
    <w:r>
      <w:rPr>
        <w:sz w:val="20"/>
        <w:lang w:val="it-IT"/>
      </w:rPr>
      <w:tab/>
    </w:r>
    <w:r>
      <w:rPr>
        <w:sz w:val="20"/>
        <w:lang w:val="it-IT"/>
      </w:rPr>
      <w:tab/>
    </w:r>
    <w:r>
      <w:rPr>
        <w:sz w:val="20"/>
        <w:lang w:val="it-IT"/>
      </w:rPr>
      <w:tab/>
    </w:r>
    <w:r>
      <w:rPr>
        <w:sz w:val="20"/>
        <w:lang w:val="it-IT"/>
      </w:rPr>
      <w:tab/>
    </w:r>
    <w:r>
      <w:rPr>
        <w:sz w:val="20"/>
        <w:lang w:val="it-IT"/>
      </w:rPr>
      <w:tab/>
    </w:r>
    <w:r>
      <w:rPr>
        <w:sz w:val="20"/>
        <w:lang w:val="it-IT"/>
      </w:rPr>
      <w:tab/>
    </w:r>
    <w:r>
      <w:rPr>
        <w:sz w:val="20"/>
        <w:lang w:val="it-IT"/>
      </w:rPr>
      <w:tab/>
    </w:r>
  </w:p>
  <w:p w14:paraId="1AF5AE38" w14:textId="77777777" w:rsidR="00B74DBA" w:rsidRDefault="00B74DBA">
    <w:pPr>
      <w:pStyle w:val="Corpotesto"/>
      <w:spacing w:line="14" w:lineRule="auto"/>
      <w:rPr>
        <w:sz w:val="20"/>
        <w:lang w:val="it-IT"/>
      </w:rPr>
    </w:pPr>
  </w:p>
  <w:p w14:paraId="70F1AA97" w14:textId="77777777" w:rsidR="00B74DBA" w:rsidRDefault="00B74DBA">
    <w:pPr>
      <w:pStyle w:val="Corpotesto"/>
      <w:spacing w:line="14" w:lineRule="auto"/>
      <w:rPr>
        <w:sz w:val="20"/>
        <w:lang w:val="it-IT"/>
      </w:rPr>
    </w:pPr>
  </w:p>
  <w:p w14:paraId="2B4754E4" w14:textId="77777777" w:rsidR="00B74DBA" w:rsidRDefault="00B74DBA">
    <w:pPr>
      <w:pStyle w:val="Corpotesto"/>
      <w:spacing w:line="14" w:lineRule="auto"/>
      <w:rPr>
        <w:sz w:val="20"/>
        <w:lang w:val="it-IT"/>
      </w:rPr>
    </w:pPr>
  </w:p>
  <w:p w14:paraId="4276B7B9" w14:textId="77777777" w:rsidR="00B74DBA" w:rsidRDefault="00B74DBA">
    <w:pPr>
      <w:pStyle w:val="Corpotesto"/>
      <w:spacing w:line="14" w:lineRule="auto"/>
      <w:rPr>
        <w:sz w:val="20"/>
        <w:lang w:val="it-IT"/>
      </w:rPr>
    </w:pPr>
  </w:p>
  <w:p w14:paraId="5C6D2E57" w14:textId="77777777" w:rsidR="00B74DBA" w:rsidRDefault="00B74DBA">
    <w:pPr>
      <w:pStyle w:val="Corpotesto"/>
      <w:spacing w:line="14" w:lineRule="auto"/>
      <w:rPr>
        <w:sz w:val="20"/>
        <w:lang w:val="it-IT"/>
      </w:rPr>
    </w:pPr>
  </w:p>
  <w:p w14:paraId="4B67AAC2" w14:textId="77777777" w:rsidR="00B74DBA" w:rsidRDefault="00B74DBA">
    <w:pPr>
      <w:pStyle w:val="Corpotesto"/>
      <w:spacing w:line="14" w:lineRule="auto"/>
      <w:rPr>
        <w:sz w:val="20"/>
        <w:lang w:val="it-IT"/>
      </w:rPr>
    </w:pPr>
  </w:p>
  <w:p w14:paraId="42EC45FF" w14:textId="77777777" w:rsidR="00B74DBA" w:rsidRDefault="00B74DBA">
    <w:pPr>
      <w:pStyle w:val="Corpotesto"/>
      <w:spacing w:line="14" w:lineRule="auto"/>
      <w:rPr>
        <w:sz w:val="20"/>
        <w:lang w:val="it-IT"/>
      </w:rPr>
    </w:pPr>
  </w:p>
  <w:p w14:paraId="0867C103" w14:textId="77777777" w:rsidR="00B74DBA" w:rsidRDefault="00B74DBA">
    <w:pPr>
      <w:pStyle w:val="Corpotesto"/>
      <w:spacing w:line="14" w:lineRule="auto"/>
      <w:rPr>
        <w:sz w:val="20"/>
        <w:lang w:val="it-IT"/>
      </w:rPr>
    </w:pPr>
  </w:p>
  <w:p w14:paraId="12EE7575" w14:textId="77777777" w:rsidR="00B74DBA" w:rsidRDefault="00B74DBA">
    <w:pPr>
      <w:pStyle w:val="Corpotesto"/>
      <w:spacing w:line="14" w:lineRule="auto"/>
      <w:rPr>
        <w:sz w:val="20"/>
        <w:lang w:val="it-IT"/>
      </w:rPr>
    </w:pPr>
  </w:p>
  <w:p w14:paraId="26B2F90C" w14:textId="77777777" w:rsidR="00B74DBA" w:rsidRDefault="00B74DBA">
    <w:pPr>
      <w:pStyle w:val="Corpotesto"/>
      <w:spacing w:line="14" w:lineRule="auto"/>
      <w:rPr>
        <w:sz w:val="20"/>
        <w:lang w:val="it-IT"/>
      </w:rPr>
    </w:pPr>
  </w:p>
  <w:p w14:paraId="646E6757" w14:textId="77777777" w:rsidR="00B74DBA" w:rsidRDefault="00B74DBA">
    <w:pPr>
      <w:pStyle w:val="Corpotesto"/>
      <w:spacing w:line="14" w:lineRule="auto"/>
      <w:rPr>
        <w:sz w:val="20"/>
        <w:lang w:val="it-IT"/>
      </w:rPr>
    </w:pPr>
  </w:p>
  <w:p w14:paraId="02F0E612" w14:textId="77777777" w:rsidR="00B74DBA" w:rsidRDefault="00B74DBA">
    <w:pPr>
      <w:pStyle w:val="Corpotesto"/>
      <w:spacing w:line="14" w:lineRule="auto"/>
      <w:rPr>
        <w:sz w:val="20"/>
        <w:lang w:val="it-IT"/>
      </w:rPr>
    </w:pPr>
  </w:p>
  <w:p w14:paraId="7AF897EB" w14:textId="77777777" w:rsidR="00B74DBA" w:rsidRDefault="00B74DBA">
    <w:pPr>
      <w:pStyle w:val="Corpotesto"/>
      <w:spacing w:line="14" w:lineRule="auto"/>
      <w:rPr>
        <w:sz w:val="20"/>
        <w:lang w:val="it-IT"/>
      </w:rPr>
    </w:pPr>
  </w:p>
  <w:p w14:paraId="60DF2A22" w14:textId="77777777" w:rsidR="00B74DBA" w:rsidRDefault="00B74DBA">
    <w:pPr>
      <w:pStyle w:val="Corpotesto"/>
      <w:spacing w:line="14" w:lineRule="auto"/>
      <w:rPr>
        <w:sz w:val="20"/>
        <w:lang w:val="it-IT"/>
      </w:rPr>
    </w:pPr>
  </w:p>
  <w:p w14:paraId="4193EF6A" w14:textId="77777777" w:rsidR="00B74DBA" w:rsidRDefault="00B74DBA">
    <w:pPr>
      <w:pStyle w:val="Corpotesto"/>
      <w:spacing w:line="14" w:lineRule="auto"/>
      <w:rPr>
        <w:sz w:val="20"/>
        <w:lang w:val="it-IT"/>
      </w:rPr>
    </w:pPr>
  </w:p>
  <w:p w14:paraId="3BC1B563" w14:textId="7E3706B3" w:rsidR="00B74DBA" w:rsidRDefault="00B74DBA">
    <w:pPr>
      <w:pStyle w:val="Corpotesto"/>
      <w:spacing w:line="14" w:lineRule="auto"/>
      <w:rPr>
        <w:sz w:val="20"/>
        <w:lang w:val="it-IT"/>
      </w:rPr>
    </w:pPr>
    <w:r>
      <w:rPr>
        <w:sz w:val="20"/>
        <w:lang w:val="it-IT"/>
      </w:rPr>
      <w:t xml:space="preserve">                                      </w:t>
    </w:r>
  </w:p>
  <w:p w14:paraId="41EAB57C" w14:textId="31B0CB94" w:rsidR="00B74DBA" w:rsidRPr="006B597A" w:rsidRDefault="00B74DBA">
    <w:pPr>
      <w:pStyle w:val="Corpotesto"/>
      <w:spacing w:line="14" w:lineRule="auto"/>
      <w:rPr>
        <w:sz w:val="20"/>
        <w:lang w:val="it-IT"/>
      </w:rPr>
    </w:pPr>
    <w:r>
      <w:rPr>
        <w:sz w:val="20"/>
        <w:lang w:val="it-IT"/>
      </w:rPr>
      <w:tab/>
    </w:r>
    <w:r>
      <w:rPr>
        <w:sz w:val="20"/>
        <w:lang w:val="it-IT"/>
      </w:rPr>
      <w:tab/>
    </w:r>
    <w:r>
      <w:rPr>
        <w:sz w:val="20"/>
        <w:lang w:val="it-IT"/>
      </w:rPr>
      <w:tab/>
    </w:r>
    <w:r>
      <w:rPr>
        <w:sz w:val="20"/>
        <w:lang w:val="it-IT"/>
      </w:rPr>
      <w:tab/>
    </w:r>
    <w:r>
      <w:rPr>
        <w:sz w:val="20"/>
        <w:lang w:val="it-IT"/>
      </w:rPr>
      <w:tab/>
    </w:r>
    <w:r>
      <w:rPr>
        <w:sz w:val="20"/>
        <w:lang w:val="it-IT"/>
      </w:rPr>
      <w:tab/>
    </w:r>
    <w:r>
      <w:rPr>
        <w:sz w:val="20"/>
        <w:lang w:val="it-IT"/>
      </w:rPr>
      <w:tab/>
    </w:r>
    <w:r>
      <w:rPr>
        <w:sz w:val="20"/>
        <w:lang w:val="it-IT"/>
      </w:rPr>
      <w:tab/>
    </w:r>
    <w:r>
      <w:rPr>
        <w:sz w:val="20"/>
        <w:lang w:val="it-IT"/>
      </w:rPr>
      <w:tab/>
    </w:r>
    <w:r>
      <w:rPr>
        <w:sz w:val="20"/>
        <w:lang w:val="it-IT"/>
      </w:rPr>
      <w:tab/>
    </w:r>
    <w:r>
      <w:rPr>
        <w:sz w:val="20"/>
        <w:lang w:val="it-IT"/>
      </w:rPr>
      <w:tab/>
    </w:r>
    <w:r>
      <w:rPr>
        <w:sz w:val="20"/>
        <w:lang w:val="it-IT"/>
      </w:rPr>
      <w:tab/>
    </w:r>
    <w:r>
      <w:rPr>
        <w:sz w:val="20"/>
        <w:lang w:val="it-IT"/>
      </w:rPr>
      <w:tab/>
    </w:r>
    <w:r>
      <w:rPr>
        <w:sz w:val="20"/>
        <w:lang w:val="it-IT"/>
      </w:rPr>
      <w:tab/>
    </w:r>
    <w:r>
      <w:rPr>
        <w:sz w:val="20"/>
        <w:lang w:val="it-IT"/>
      </w:rPr>
      <w:tab/>
    </w:r>
    <w:r>
      <w:rPr>
        <w:sz w:val="20"/>
        <w:lang w:val="it-IT"/>
      </w:rPr>
      <w:tab/>
    </w:r>
    <w:r>
      <w:rPr>
        <w:sz w:val="20"/>
        <w:lang w:val="it-IT"/>
      </w:rPr>
      <w:tab/>
    </w:r>
    <w:r>
      <w:rPr>
        <w:sz w:val="20"/>
        <w:lang w:val="it-IT"/>
      </w:rPr>
      <w:tab/>
    </w:r>
    <w:r>
      <w:rPr>
        <w:sz w:val="20"/>
        <w:lang w:val="it-IT"/>
      </w:rPr>
      <w:tab/>
    </w:r>
    <w:r>
      <w:rPr>
        <w:sz w:val="20"/>
        <w:lang w:val="it-IT"/>
      </w:rPr>
      <w:tab/>
    </w:r>
    <w:r>
      <w:rPr>
        <w:sz w:val="20"/>
        <w:lang w:val="it-I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2.75pt" o:bullet="t">
        <v:imagedata r:id="rId1" o:title="BD21302_"/>
      </v:shape>
    </w:pict>
  </w:numPicBullet>
  <w:abstractNum w:abstractNumId="0" w15:restartNumberingAfterBreak="0">
    <w:nsid w:val="08486D4E"/>
    <w:multiLevelType w:val="hybridMultilevel"/>
    <w:tmpl w:val="F5CE90F6"/>
    <w:lvl w:ilvl="0" w:tplc="0410000D">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 w15:restartNumberingAfterBreak="0">
    <w:nsid w:val="22CE68B9"/>
    <w:multiLevelType w:val="hybridMultilevel"/>
    <w:tmpl w:val="7E3ADA1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81A2DF8"/>
    <w:multiLevelType w:val="hybridMultilevel"/>
    <w:tmpl w:val="3E186892"/>
    <w:lvl w:ilvl="0" w:tplc="0410000D">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 w15:restartNumberingAfterBreak="0">
    <w:nsid w:val="541C714E"/>
    <w:multiLevelType w:val="hybridMultilevel"/>
    <w:tmpl w:val="31DC4740"/>
    <w:lvl w:ilvl="0" w:tplc="E0082C5E">
      <w:start w:val="1"/>
      <w:numFmt w:val="bullet"/>
      <w:lvlText w:val=""/>
      <w:lvlPicBulletId w:val="0"/>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5B63A85"/>
    <w:multiLevelType w:val="hybridMultilevel"/>
    <w:tmpl w:val="B578700C"/>
    <w:lvl w:ilvl="0" w:tplc="0410000D">
      <w:start w:val="1"/>
      <w:numFmt w:val="bullet"/>
      <w:lvlText w:val=""/>
      <w:lvlJc w:val="left"/>
      <w:pPr>
        <w:ind w:left="1995" w:hanging="360"/>
      </w:pPr>
      <w:rPr>
        <w:rFonts w:ascii="Wingdings" w:hAnsi="Wingdings" w:hint="default"/>
      </w:rPr>
    </w:lvl>
    <w:lvl w:ilvl="1" w:tplc="04100003" w:tentative="1">
      <w:start w:val="1"/>
      <w:numFmt w:val="bullet"/>
      <w:lvlText w:val="o"/>
      <w:lvlJc w:val="left"/>
      <w:pPr>
        <w:ind w:left="2715" w:hanging="360"/>
      </w:pPr>
      <w:rPr>
        <w:rFonts w:ascii="Courier New" w:hAnsi="Courier New" w:cs="Courier New" w:hint="default"/>
      </w:rPr>
    </w:lvl>
    <w:lvl w:ilvl="2" w:tplc="04100005" w:tentative="1">
      <w:start w:val="1"/>
      <w:numFmt w:val="bullet"/>
      <w:lvlText w:val=""/>
      <w:lvlJc w:val="left"/>
      <w:pPr>
        <w:ind w:left="3435" w:hanging="360"/>
      </w:pPr>
      <w:rPr>
        <w:rFonts w:ascii="Wingdings" w:hAnsi="Wingdings" w:hint="default"/>
      </w:rPr>
    </w:lvl>
    <w:lvl w:ilvl="3" w:tplc="04100001" w:tentative="1">
      <w:start w:val="1"/>
      <w:numFmt w:val="bullet"/>
      <w:lvlText w:val=""/>
      <w:lvlJc w:val="left"/>
      <w:pPr>
        <w:ind w:left="4155" w:hanging="360"/>
      </w:pPr>
      <w:rPr>
        <w:rFonts w:ascii="Symbol" w:hAnsi="Symbol" w:hint="default"/>
      </w:rPr>
    </w:lvl>
    <w:lvl w:ilvl="4" w:tplc="04100003" w:tentative="1">
      <w:start w:val="1"/>
      <w:numFmt w:val="bullet"/>
      <w:lvlText w:val="o"/>
      <w:lvlJc w:val="left"/>
      <w:pPr>
        <w:ind w:left="4875" w:hanging="360"/>
      </w:pPr>
      <w:rPr>
        <w:rFonts w:ascii="Courier New" w:hAnsi="Courier New" w:cs="Courier New" w:hint="default"/>
      </w:rPr>
    </w:lvl>
    <w:lvl w:ilvl="5" w:tplc="04100005" w:tentative="1">
      <w:start w:val="1"/>
      <w:numFmt w:val="bullet"/>
      <w:lvlText w:val=""/>
      <w:lvlJc w:val="left"/>
      <w:pPr>
        <w:ind w:left="5595" w:hanging="360"/>
      </w:pPr>
      <w:rPr>
        <w:rFonts w:ascii="Wingdings" w:hAnsi="Wingdings" w:hint="default"/>
      </w:rPr>
    </w:lvl>
    <w:lvl w:ilvl="6" w:tplc="04100001" w:tentative="1">
      <w:start w:val="1"/>
      <w:numFmt w:val="bullet"/>
      <w:lvlText w:val=""/>
      <w:lvlJc w:val="left"/>
      <w:pPr>
        <w:ind w:left="6315" w:hanging="360"/>
      </w:pPr>
      <w:rPr>
        <w:rFonts w:ascii="Symbol" w:hAnsi="Symbol" w:hint="default"/>
      </w:rPr>
    </w:lvl>
    <w:lvl w:ilvl="7" w:tplc="04100003" w:tentative="1">
      <w:start w:val="1"/>
      <w:numFmt w:val="bullet"/>
      <w:lvlText w:val="o"/>
      <w:lvlJc w:val="left"/>
      <w:pPr>
        <w:ind w:left="7035" w:hanging="360"/>
      </w:pPr>
      <w:rPr>
        <w:rFonts w:ascii="Courier New" w:hAnsi="Courier New" w:cs="Courier New" w:hint="default"/>
      </w:rPr>
    </w:lvl>
    <w:lvl w:ilvl="8" w:tplc="04100005" w:tentative="1">
      <w:start w:val="1"/>
      <w:numFmt w:val="bullet"/>
      <w:lvlText w:val=""/>
      <w:lvlJc w:val="left"/>
      <w:pPr>
        <w:ind w:left="7755" w:hanging="360"/>
      </w:pPr>
      <w:rPr>
        <w:rFonts w:ascii="Wingdings" w:hAnsi="Wingdings" w:hint="default"/>
      </w:rPr>
    </w:lvl>
  </w:abstractNum>
  <w:num w:numId="1" w16cid:durableId="1941141723">
    <w:abstractNumId w:val="1"/>
  </w:num>
  <w:num w:numId="2" w16cid:durableId="2103648046">
    <w:abstractNumId w:val="4"/>
  </w:num>
  <w:num w:numId="3" w16cid:durableId="1891576706">
    <w:abstractNumId w:val="3"/>
  </w:num>
  <w:num w:numId="4" w16cid:durableId="1388333264">
    <w:abstractNumId w:val="0"/>
  </w:num>
  <w:num w:numId="5" w16cid:durableId="21361763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2F9"/>
    <w:rsid w:val="00065D98"/>
    <w:rsid w:val="00085580"/>
    <w:rsid w:val="000F3901"/>
    <w:rsid w:val="00117278"/>
    <w:rsid w:val="00174ADD"/>
    <w:rsid w:val="00207DBF"/>
    <w:rsid w:val="00216A80"/>
    <w:rsid w:val="002A266E"/>
    <w:rsid w:val="002C5940"/>
    <w:rsid w:val="00330C9F"/>
    <w:rsid w:val="00383687"/>
    <w:rsid w:val="004262F9"/>
    <w:rsid w:val="00467EB5"/>
    <w:rsid w:val="004C0D39"/>
    <w:rsid w:val="0050040E"/>
    <w:rsid w:val="00556D32"/>
    <w:rsid w:val="005B7F6B"/>
    <w:rsid w:val="005C27D0"/>
    <w:rsid w:val="006A593B"/>
    <w:rsid w:val="006B4A2C"/>
    <w:rsid w:val="006B597A"/>
    <w:rsid w:val="006D5974"/>
    <w:rsid w:val="006D6D5F"/>
    <w:rsid w:val="006E7564"/>
    <w:rsid w:val="006F4D97"/>
    <w:rsid w:val="006F5C9C"/>
    <w:rsid w:val="00714336"/>
    <w:rsid w:val="007205C9"/>
    <w:rsid w:val="00742DA6"/>
    <w:rsid w:val="007C31A3"/>
    <w:rsid w:val="007E6DBF"/>
    <w:rsid w:val="00803A18"/>
    <w:rsid w:val="008510C8"/>
    <w:rsid w:val="00873082"/>
    <w:rsid w:val="008740A9"/>
    <w:rsid w:val="00893279"/>
    <w:rsid w:val="008B7966"/>
    <w:rsid w:val="008C274D"/>
    <w:rsid w:val="008E57A0"/>
    <w:rsid w:val="00903E75"/>
    <w:rsid w:val="00952722"/>
    <w:rsid w:val="00984C76"/>
    <w:rsid w:val="009A3E81"/>
    <w:rsid w:val="009D785F"/>
    <w:rsid w:val="009E3201"/>
    <w:rsid w:val="00A06BC4"/>
    <w:rsid w:val="00A40F16"/>
    <w:rsid w:val="00A53FEB"/>
    <w:rsid w:val="00A807B0"/>
    <w:rsid w:val="00A9351C"/>
    <w:rsid w:val="00AA07C7"/>
    <w:rsid w:val="00B317E1"/>
    <w:rsid w:val="00B74DBA"/>
    <w:rsid w:val="00B87F98"/>
    <w:rsid w:val="00BA1EC6"/>
    <w:rsid w:val="00C55D60"/>
    <w:rsid w:val="00C74AC8"/>
    <w:rsid w:val="00CB5374"/>
    <w:rsid w:val="00D154E6"/>
    <w:rsid w:val="00D77806"/>
    <w:rsid w:val="00DD640D"/>
    <w:rsid w:val="00DE10C3"/>
    <w:rsid w:val="00DF381C"/>
    <w:rsid w:val="00E37C51"/>
    <w:rsid w:val="00E4387A"/>
    <w:rsid w:val="00E541D9"/>
    <w:rsid w:val="00E717A1"/>
    <w:rsid w:val="00E926E9"/>
    <w:rsid w:val="00F47DCA"/>
    <w:rsid w:val="00F629AE"/>
    <w:rsid w:val="00F709A3"/>
    <w:rsid w:val="00FA3647"/>
    <w:rsid w:val="00FC7E7A"/>
    <w:rsid w:val="00FF5D3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815224"/>
  <w15:docId w15:val="{DF80D475-D08C-45B0-AC89-B42560A6E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Times New Roman" w:eastAsia="Times New Roman" w:hAnsi="Times New Roman"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Paragrafoelenco">
    <w:name w:val="List Paragraph"/>
    <w:basedOn w:val="Normale"/>
    <w:uiPriority w:val="34"/>
    <w:qFormat/>
  </w:style>
  <w:style w:type="paragraph" w:customStyle="1" w:styleId="TableParagraph">
    <w:name w:val="Table Paragraph"/>
    <w:basedOn w:val="Normale"/>
    <w:uiPriority w:val="1"/>
    <w:qFormat/>
    <w:pPr>
      <w:spacing w:before="55"/>
      <w:ind w:left="69"/>
    </w:pPr>
    <w:rPr>
      <w:rFonts w:ascii="Verdana" w:eastAsia="Verdana" w:hAnsi="Verdana" w:cs="Verdana"/>
    </w:rPr>
  </w:style>
  <w:style w:type="paragraph" w:styleId="Intestazione">
    <w:name w:val="header"/>
    <w:basedOn w:val="Normale"/>
    <w:link w:val="IntestazioneCarattere"/>
    <w:uiPriority w:val="99"/>
    <w:unhideWhenUsed/>
    <w:rsid w:val="00893279"/>
    <w:pPr>
      <w:tabs>
        <w:tab w:val="center" w:pos="4536"/>
        <w:tab w:val="right" w:pos="9072"/>
      </w:tabs>
    </w:pPr>
  </w:style>
  <w:style w:type="character" w:customStyle="1" w:styleId="IntestazioneCarattere">
    <w:name w:val="Intestazione Carattere"/>
    <w:basedOn w:val="Carpredefinitoparagrafo"/>
    <w:link w:val="Intestazione"/>
    <w:uiPriority w:val="99"/>
    <w:rsid w:val="00893279"/>
    <w:rPr>
      <w:rFonts w:ascii="Times New Roman" w:eastAsia="Times New Roman" w:hAnsi="Times New Roman" w:cs="Times New Roman"/>
    </w:rPr>
  </w:style>
  <w:style w:type="paragraph" w:styleId="Pidipagina">
    <w:name w:val="footer"/>
    <w:basedOn w:val="Normale"/>
    <w:link w:val="PidipaginaCarattere"/>
    <w:uiPriority w:val="99"/>
    <w:unhideWhenUsed/>
    <w:rsid w:val="00893279"/>
    <w:pPr>
      <w:tabs>
        <w:tab w:val="center" w:pos="4536"/>
        <w:tab w:val="right" w:pos="9072"/>
      </w:tabs>
    </w:pPr>
  </w:style>
  <w:style w:type="character" w:customStyle="1" w:styleId="PidipaginaCarattere">
    <w:name w:val="Piè di pagina Carattere"/>
    <w:basedOn w:val="Carpredefinitoparagrafo"/>
    <w:link w:val="Pidipagina"/>
    <w:uiPriority w:val="99"/>
    <w:rsid w:val="00893279"/>
    <w:rPr>
      <w:rFonts w:ascii="Times New Roman" w:eastAsia="Times New Roman" w:hAnsi="Times New Roman" w:cs="Times New Roman"/>
    </w:rPr>
  </w:style>
  <w:style w:type="character" w:styleId="Collegamentoipertestuale">
    <w:name w:val="Hyperlink"/>
    <w:basedOn w:val="Carpredefinitoparagrafo"/>
    <w:uiPriority w:val="99"/>
    <w:unhideWhenUsed/>
    <w:rsid w:val="00F709A3"/>
    <w:rPr>
      <w:color w:val="0000FF" w:themeColor="hyperlink"/>
      <w:u w:val="single"/>
    </w:rPr>
  </w:style>
  <w:style w:type="character" w:styleId="Menzionenonrisolta">
    <w:name w:val="Unresolved Mention"/>
    <w:basedOn w:val="Carpredefinitoparagrafo"/>
    <w:uiPriority w:val="99"/>
    <w:semiHidden/>
    <w:unhideWhenUsed/>
    <w:rsid w:val="00F709A3"/>
    <w:rPr>
      <w:color w:val="605E5C"/>
      <w:shd w:val="clear" w:color="auto" w:fill="E1DFDD"/>
    </w:rPr>
  </w:style>
  <w:style w:type="paragraph" w:styleId="NormaleWeb">
    <w:name w:val="Normal (Web)"/>
    <w:basedOn w:val="Normale"/>
    <w:rsid w:val="006B597A"/>
    <w:pPr>
      <w:widowControl/>
      <w:suppressAutoHyphens/>
      <w:autoSpaceDE/>
      <w:spacing w:before="100" w:after="100"/>
      <w:textAlignment w:val="baseline"/>
    </w:pPr>
    <w:rPr>
      <w:rFonts w:eastAsia="Calibri"/>
      <w:sz w:val="24"/>
      <w:szCs w:val="24"/>
      <w:lang w:val="it-IT" w:eastAsia="it-IT"/>
    </w:rPr>
  </w:style>
  <w:style w:type="paragraph" w:styleId="Rientrocorpodeltesto">
    <w:name w:val="Body Text Indent"/>
    <w:basedOn w:val="Normale"/>
    <w:link w:val="RientrocorpodeltestoCarattere"/>
    <w:unhideWhenUsed/>
    <w:rsid w:val="00B74DBA"/>
    <w:pPr>
      <w:widowControl/>
      <w:autoSpaceDE/>
      <w:autoSpaceDN/>
      <w:spacing w:after="120" w:line="276" w:lineRule="auto"/>
      <w:ind w:left="283"/>
    </w:pPr>
    <w:rPr>
      <w:rFonts w:ascii="Calibri" w:eastAsia="Calibri" w:hAnsi="Calibri"/>
      <w:lang w:val="it-IT"/>
    </w:rPr>
  </w:style>
  <w:style w:type="character" w:customStyle="1" w:styleId="RientrocorpodeltestoCarattere">
    <w:name w:val="Rientro corpo del testo Carattere"/>
    <w:basedOn w:val="Carpredefinitoparagrafo"/>
    <w:link w:val="Rientrocorpodeltesto"/>
    <w:rsid w:val="00B74DBA"/>
    <w:rPr>
      <w:rFonts w:ascii="Calibri" w:eastAsia="Calibri" w:hAnsi="Calibri" w:cs="Times New Roman"/>
      <w:lang w:val="it-IT"/>
    </w:rPr>
  </w:style>
  <w:style w:type="paragraph" w:styleId="Testonormale">
    <w:name w:val="Plain Text"/>
    <w:basedOn w:val="Normale"/>
    <w:link w:val="TestonormaleCarattere"/>
    <w:rsid w:val="00B74DBA"/>
    <w:pPr>
      <w:widowControl/>
      <w:autoSpaceDE/>
      <w:autoSpaceDN/>
    </w:pPr>
    <w:rPr>
      <w:rFonts w:ascii="Courier New" w:hAnsi="Courier New" w:cs="Courier New"/>
      <w:sz w:val="20"/>
      <w:szCs w:val="20"/>
      <w:lang w:val="it-IT" w:eastAsia="it-IT"/>
    </w:rPr>
  </w:style>
  <w:style w:type="character" w:customStyle="1" w:styleId="TestonormaleCarattere">
    <w:name w:val="Testo normale Carattere"/>
    <w:basedOn w:val="Carpredefinitoparagrafo"/>
    <w:link w:val="Testonormale"/>
    <w:rsid w:val="00B74DBA"/>
    <w:rPr>
      <w:rFonts w:ascii="Courier New" w:eastAsia="Times New Roman" w:hAnsi="Courier New" w:cs="Courier New"/>
      <w:sz w:val="20"/>
      <w:szCs w:val="20"/>
      <w:lang w:val="it-IT" w:eastAsia="it-IT"/>
    </w:rPr>
  </w:style>
  <w:style w:type="paragraph" w:customStyle="1" w:styleId="CM6">
    <w:name w:val="CM6"/>
    <w:basedOn w:val="Normale"/>
    <w:next w:val="Normale"/>
    <w:uiPriority w:val="99"/>
    <w:rsid w:val="00B74DBA"/>
    <w:pPr>
      <w:adjustRightInd w:val="0"/>
      <w:spacing w:after="333"/>
    </w:pPr>
    <w:rPr>
      <w:rFonts w:ascii="Arial" w:hAnsi="Arial" w:cs="Arial"/>
      <w:sz w:val="24"/>
      <w:szCs w:val="24"/>
      <w:lang w:val="it-IT" w:eastAsia="it-IT"/>
    </w:rPr>
  </w:style>
  <w:style w:type="character" w:styleId="Enfasigrassetto">
    <w:name w:val="Strong"/>
    <w:basedOn w:val="Carpredefinitoparagrafo"/>
    <w:uiPriority w:val="22"/>
    <w:qFormat/>
    <w:rsid w:val="00A935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149943">
      <w:bodyDiv w:val="1"/>
      <w:marLeft w:val="0"/>
      <w:marRight w:val="0"/>
      <w:marTop w:val="0"/>
      <w:marBottom w:val="0"/>
      <w:divBdr>
        <w:top w:val="none" w:sz="0" w:space="0" w:color="auto"/>
        <w:left w:val="none" w:sz="0" w:space="0" w:color="auto"/>
        <w:bottom w:val="none" w:sz="0" w:space="0" w:color="auto"/>
        <w:right w:val="none" w:sz="0" w:space="0" w:color="auto"/>
      </w:divBdr>
    </w:div>
    <w:div w:id="793866467">
      <w:bodyDiv w:val="1"/>
      <w:marLeft w:val="0"/>
      <w:marRight w:val="0"/>
      <w:marTop w:val="0"/>
      <w:marBottom w:val="0"/>
      <w:divBdr>
        <w:top w:val="none" w:sz="0" w:space="0" w:color="auto"/>
        <w:left w:val="none" w:sz="0" w:space="0" w:color="auto"/>
        <w:bottom w:val="none" w:sz="0" w:space="0" w:color="auto"/>
        <w:right w:val="none" w:sz="0" w:space="0" w:color="auto"/>
      </w:divBdr>
    </w:div>
    <w:div w:id="1709336722">
      <w:bodyDiv w:val="1"/>
      <w:marLeft w:val="0"/>
      <w:marRight w:val="0"/>
      <w:marTop w:val="0"/>
      <w:marBottom w:val="0"/>
      <w:divBdr>
        <w:top w:val="none" w:sz="0" w:space="0" w:color="auto"/>
        <w:left w:val="none" w:sz="0" w:space="0" w:color="auto"/>
        <w:bottom w:val="none" w:sz="0" w:space="0" w:color="auto"/>
        <w:right w:val="none" w:sz="0" w:space="0" w:color="auto"/>
      </w:divBdr>
    </w:div>
    <w:div w:id="1755273089">
      <w:bodyDiv w:val="1"/>
      <w:marLeft w:val="0"/>
      <w:marRight w:val="0"/>
      <w:marTop w:val="0"/>
      <w:marBottom w:val="0"/>
      <w:divBdr>
        <w:top w:val="none" w:sz="0" w:space="0" w:color="auto"/>
        <w:left w:val="none" w:sz="0" w:space="0" w:color="auto"/>
        <w:bottom w:val="none" w:sz="0" w:space="0" w:color="auto"/>
        <w:right w:val="none" w:sz="0" w:space="0" w:color="auto"/>
      </w:divBdr>
    </w:div>
    <w:div w:id="19538533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acmeitalia.it/grs800/web14/login.asp" TargetMode="External"/><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info@elior.it" TargetMode="External"/><Relationship Id="rId1" Type="http://schemas.openxmlformats.org/officeDocument/2006/relationships/hyperlink" Target="mailto:info@elior.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8FEA11-4ADA-A44B-AB75-D21B1C761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3</Pages>
  <Words>798</Words>
  <Characters>4553</Characters>
  <Application>Microsoft Office Word</Application>
  <DocSecurity>0</DocSecurity>
  <Lines>37</Lines>
  <Paragraphs>10</Paragraphs>
  <ScaleCrop>false</ScaleCrop>
  <HeadingPairs>
    <vt:vector size="4" baseType="variant">
      <vt:variant>
        <vt:lpstr>Titolo</vt:lpstr>
      </vt:variant>
      <vt:variant>
        <vt:i4>1</vt:i4>
      </vt:variant>
      <vt:variant>
        <vt:lpstr>Titre</vt:lpstr>
      </vt:variant>
      <vt:variant>
        <vt:i4>1</vt:i4>
      </vt:variant>
    </vt:vector>
  </HeadingPairs>
  <TitlesOfParts>
    <vt:vector size="2" baseType="lpstr">
      <vt:lpstr/>
      <vt:lpstr/>
    </vt:vector>
  </TitlesOfParts>
  <Company>Elior</Company>
  <LinksUpToDate>false</LinksUpToDate>
  <CharactersWithSpaces>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CELIA SAFER (Open)</dc:creator>
  <cp:lastModifiedBy>Salvaderi Eunice</cp:lastModifiedBy>
  <cp:revision>8</cp:revision>
  <cp:lastPrinted>2024-06-10T15:38:00Z</cp:lastPrinted>
  <dcterms:created xsi:type="dcterms:W3CDTF">2026-01-13T16:01:00Z</dcterms:created>
  <dcterms:modified xsi:type="dcterms:W3CDTF">2026-05-07T07:20:00Z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2021-03-29T00:00:00Z</vt:filetime>
  </property>
  <property fmtid="{D5CDD505-2E9C-101B-9397-08002B2CF9AE}" pid="3" name="Creator">
    <vt:lpwstr>Microsoft® Word 2013</vt:lpwstr>
  </property>
  <property fmtid="{D5CDD505-2E9C-101B-9397-08002B2CF9AE}" pid="4" name="LastSaved">
    <vt:filetime>2021-06-10T00:00:00Z</vt:filetime>
  </property>
</Properties>
</file>