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C6" w:rsidRPr="00A46FCF" w:rsidRDefault="007747C6" w:rsidP="00ED7E9B">
      <w:pPr>
        <w:autoSpaceDE w:val="0"/>
        <w:autoSpaceDN w:val="0"/>
        <w:adjustRightInd w:val="0"/>
        <w:spacing w:after="120" w:line="240" w:lineRule="auto"/>
        <w:jc w:val="right"/>
        <w:rPr>
          <w:rFonts w:ascii="Verdana" w:hAnsi="Verdana" w:cs="Times New Roman"/>
          <w:b/>
          <w:bCs/>
          <w:iCs/>
          <w:u w:val="single"/>
        </w:rPr>
      </w:pPr>
      <w:r w:rsidRPr="00A46FCF">
        <w:rPr>
          <w:rFonts w:ascii="Verdana" w:hAnsi="Verdana" w:cs="Times New Roman"/>
          <w:b/>
          <w:bCs/>
          <w:iCs/>
          <w:u w:val="single"/>
        </w:rPr>
        <w:t xml:space="preserve">ALLEGATO </w:t>
      </w:r>
      <w:r w:rsidR="007371F1" w:rsidRPr="00A46FCF">
        <w:rPr>
          <w:rFonts w:ascii="Verdana" w:hAnsi="Verdana" w:cs="Times New Roman"/>
          <w:b/>
          <w:bCs/>
          <w:iCs/>
          <w:u w:val="single"/>
        </w:rPr>
        <w:t xml:space="preserve">N. </w:t>
      </w:r>
      <w:r w:rsidR="00A46FCF" w:rsidRPr="00A46FCF">
        <w:rPr>
          <w:rFonts w:ascii="Verdana" w:hAnsi="Verdana" w:cs="Times New Roman"/>
          <w:b/>
          <w:bCs/>
          <w:iCs/>
          <w:u w:val="single"/>
        </w:rPr>
        <w:t>5</w:t>
      </w:r>
      <w:r w:rsidR="00840116" w:rsidRPr="00A46FCF">
        <w:rPr>
          <w:rFonts w:ascii="Verdana" w:hAnsi="Verdana" w:cs="Times New Roman"/>
          <w:b/>
          <w:bCs/>
          <w:iCs/>
          <w:u w:val="single"/>
        </w:rPr>
        <w:t xml:space="preserve"> –</w:t>
      </w:r>
      <w:r w:rsidR="00024CBE" w:rsidRPr="00A46FCF">
        <w:rPr>
          <w:rFonts w:ascii="Verdana" w:hAnsi="Verdana" w:cs="Times New Roman"/>
          <w:b/>
          <w:bCs/>
          <w:iCs/>
          <w:u w:val="single"/>
        </w:rPr>
        <w:t xml:space="preserve"> DICHIARAZIONE REQUISITI DI QUALIFICAZIONE</w:t>
      </w:r>
    </w:p>
    <w:p w:rsidR="007747C6" w:rsidRPr="00545174" w:rsidRDefault="007747C6" w:rsidP="00616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  <w:sz w:val="20"/>
          <w:szCs w:val="20"/>
        </w:rPr>
      </w:pP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AVVERTENZE PER LA COMPILAZIONE:</w:t>
      </w:r>
    </w:p>
    <w:p w:rsidR="007747C6" w:rsidRPr="00B96DEF" w:rsidRDefault="007747C6" w:rsidP="0065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trike/>
          <w:color w:val="000000"/>
          <w:sz w:val="20"/>
          <w:szCs w:val="20"/>
        </w:rPr>
      </w:pP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Il presente modulo di autocertificazione va sottoscritto</w:t>
      </w:r>
      <w:r w:rsidR="006947A8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con firma digitale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dal legale rappresentante</w:t>
      </w:r>
      <w:r w:rsidRPr="00545174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o da altra persona dotata di poteri di</w:t>
      </w:r>
      <w:r w:rsidR="006162C0"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f</w:t>
      </w:r>
      <w:r w:rsidR="006947A8">
        <w:rPr>
          <w:rFonts w:ascii="Verdana" w:hAnsi="Verdana" w:cs="Times New Roman"/>
          <w:i/>
          <w:iCs/>
          <w:color w:val="000000"/>
          <w:sz w:val="20"/>
          <w:szCs w:val="20"/>
        </w:rPr>
        <w:t>irma, dell’impresa partecipante.</w:t>
      </w:r>
    </w:p>
    <w:p w:rsidR="007747C6" w:rsidRPr="00545174" w:rsidRDefault="007747C6" w:rsidP="0065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color w:val="000000"/>
          <w:sz w:val="20"/>
          <w:szCs w:val="20"/>
        </w:rPr>
      </w:pP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Nel caso di partecipazione alla gara di un Raggruppamento Temporaneo o Consorzio ordinario di concorrenti di cui</w:t>
      </w:r>
      <w:r w:rsidR="006162C0"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all’art. 45, c.2, lett. d) e e) del D.Lgs. n.50/2016, costituito o costituendo, tale dichiarazione va resa e sottoscritta </w:t>
      </w:r>
      <w:r w:rsidR="006947A8">
        <w:rPr>
          <w:rFonts w:ascii="Verdana" w:hAnsi="Verdana" w:cs="Times New Roman"/>
          <w:i/>
          <w:iCs/>
          <w:color w:val="000000"/>
          <w:sz w:val="20"/>
          <w:szCs w:val="20"/>
        </w:rPr>
        <w:t>con fir</w:t>
      </w:r>
      <w:r w:rsidR="00A46FCF">
        <w:rPr>
          <w:rFonts w:ascii="Verdana" w:hAnsi="Verdana" w:cs="Times New Roman"/>
          <w:i/>
          <w:iCs/>
          <w:color w:val="000000"/>
          <w:sz w:val="20"/>
          <w:szCs w:val="20"/>
        </w:rPr>
        <w:t>ma digit</w:t>
      </w:r>
      <w:r w:rsidR="006947A8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ale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da</w:t>
      </w:r>
      <w:r w:rsidR="006162C0"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parte del legale rappresentante, o da altra persona dotata di poteri di firma, dell’operatore economico indicato come</w:t>
      </w:r>
      <w:r w:rsidR="006162C0"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mandatario.</w:t>
      </w:r>
    </w:p>
    <w:p w:rsidR="007747C6" w:rsidRPr="00545174" w:rsidRDefault="007747C6" w:rsidP="00651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color w:val="000000"/>
          <w:sz w:val="20"/>
          <w:szCs w:val="20"/>
        </w:rPr>
      </w:pP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Deve essere compilato in modo leggibile in ogni sua parte.</w:t>
      </w:r>
    </w:p>
    <w:p w:rsidR="007747C6" w:rsidRPr="00545174" w:rsidRDefault="007747C6" w:rsidP="0067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</w:pP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Al fine di garantire maggiore speditezza nell’esame della documentazione amministrativa in sede di gara e</w:t>
      </w:r>
      <w:r w:rsidR="006162C0"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soprattutto al fine di ridurre al minimo la possibilità di errore nell’autocertificazione, si invitano le imprese a rendere le</w:t>
      </w:r>
      <w:r w:rsidR="006162C0"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 xml:space="preserve"> </w:t>
      </w:r>
      <w:r w:rsidRPr="00545174">
        <w:rPr>
          <w:rFonts w:ascii="Verdana" w:hAnsi="Verdana" w:cs="Times New Roman"/>
          <w:i/>
          <w:iCs/>
          <w:color w:val="000000"/>
          <w:sz w:val="20"/>
          <w:szCs w:val="20"/>
        </w:rPr>
        <w:t>dichiarazioni richieste tramite la compilazione diretta del presente Modulo.</w:t>
      </w:r>
    </w:p>
    <w:p w:rsidR="00336A9A" w:rsidRPr="003236EB" w:rsidRDefault="00336A9A" w:rsidP="00B0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2320D" w:rsidRPr="003236EB" w:rsidTr="00822FD1">
        <w:tc>
          <w:tcPr>
            <w:tcW w:w="97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52"/>
            </w:tblGrid>
            <w:tr w:rsidR="0012320D" w:rsidRPr="003236EB" w:rsidTr="0047694E">
              <w:tc>
                <w:tcPr>
                  <w:tcW w:w="9778" w:type="dxa"/>
                </w:tcPr>
                <w:p w:rsidR="00CF575D" w:rsidRDefault="00545174" w:rsidP="00545174">
                  <w:pPr>
                    <w:tabs>
                      <w:tab w:val="left" w:pos="1560"/>
                    </w:tabs>
                    <w:ind w:right="2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22973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PROCEDURA APERTA </w:t>
                  </w:r>
                </w:p>
                <w:p w:rsidR="00545174" w:rsidRPr="00622973" w:rsidRDefault="00545174" w:rsidP="00545174">
                  <w:pPr>
                    <w:tabs>
                      <w:tab w:val="left" w:pos="1560"/>
                    </w:tabs>
                    <w:ind w:right="23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22973">
                    <w:rPr>
                      <w:rFonts w:ascii="Verdana" w:hAnsi="Verdana"/>
                      <w:b/>
                      <w:sz w:val="20"/>
                      <w:szCs w:val="20"/>
                    </w:rPr>
                    <w:t>AI SENSI DELL’ART. 60 DEL D.LGS. N. 50 DEL 18 APRILE 2016</w:t>
                  </w:r>
                </w:p>
                <w:p w:rsidR="00CF575D" w:rsidRPr="00CF575D" w:rsidRDefault="00CF575D" w:rsidP="00CF575D">
                  <w:pPr>
                    <w:widowControl w:val="0"/>
                    <w:tabs>
                      <w:tab w:val="left" w:pos="1560"/>
                      <w:tab w:val="left" w:pos="5670"/>
                    </w:tabs>
                    <w:suppressAutoHyphens/>
                    <w:spacing w:after="0" w:line="240" w:lineRule="auto"/>
                    <w:ind w:right="23"/>
                    <w:jc w:val="center"/>
                    <w:rPr>
                      <w:rFonts w:ascii="Verdana" w:eastAsia="Times New Roman" w:hAnsi="Verdana" w:cs="Verdana"/>
                      <w:b/>
                      <w:lang w:eastAsia="zh-CN"/>
                    </w:rPr>
                  </w:pPr>
                  <w:r w:rsidRPr="00CF575D">
                    <w:rPr>
                      <w:rFonts w:ascii="Verdana" w:eastAsia="Times New Roman" w:hAnsi="Verdana" w:cs="Verdana"/>
                      <w:b/>
                      <w:lang w:eastAsia="zh-CN"/>
                    </w:rPr>
                    <w:t xml:space="preserve">SERVIZIO DI CONDUZIONE E MANUTENZIONE ORDINARIA PROGRAMMATA DEGLI IMPIANTI TERMICI DEGLI EDIFICI COMUNALI, ASSUNZIONE DEL RUOLO DI TERZO RESPONSABILE DI TUTTI GLI IMPIANTI – </w:t>
                  </w:r>
                </w:p>
                <w:p w:rsidR="00CF575D" w:rsidRPr="00CF575D" w:rsidRDefault="00CF575D" w:rsidP="00CF575D">
                  <w:pPr>
                    <w:widowControl w:val="0"/>
                    <w:tabs>
                      <w:tab w:val="left" w:pos="1560"/>
                      <w:tab w:val="left" w:pos="5670"/>
                    </w:tabs>
                    <w:suppressAutoHyphens/>
                    <w:spacing w:after="0" w:line="240" w:lineRule="auto"/>
                    <w:ind w:right="23"/>
                    <w:jc w:val="center"/>
                    <w:rPr>
                      <w:rFonts w:ascii="Verdana" w:eastAsia="Times New Roman" w:hAnsi="Verdana" w:cs="Verdana"/>
                      <w:b/>
                      <w:lang w:eastAsia="zh-CN"/>
                    </w:rPr>
                  </w:pPr>
                  <w:r w:rsidRPr="00CF575D">
                    <w:rPr>
                      <w:rFonts w:ascii="Verdana" w:eastAsia="Times New Roman" w:hAnsi="Verdana" w:cs="Verdana"/>
                      <w:b/>
                      <w:lang w:eastAsia="zh-CN"/>
                    </w:rPr>
                    <w:t>PERIODO 1/10/2020 – 30/9/2023</w:t>
                  </w:r>
                </w:p>
                <w:p w:rsidR="00CF575D" w:rsidRPr="00CF575D" w:rsidRDefault="00CF575D" w:rsidP="00CF575D">
                  <w:pPr>
                    <w:widowControl w:val="0"/>
                    <w:tabs>
                      <w:tab w:val="left" w:pos="1560"/>
                      <w:tab w:val="left" w:pos="5670"/>
                    </w:tabs>
                    <w:suppressAutoHyphens/>
                    <w:spacing w:after="0" w:line="240" w:lineRule="auto"/>
                    <w:ind w:right="23"/>
                    <w:jc w:val="center"/>
                    <w:rPr>
                      <w:rFonts w:ascii="Verdana" w:eastAsia="Times New Roman" w:hAnsi="Verdana" w:cs="Verdana"/>
                      <w:b/>
                      <w:sz w:val="20"/>
                      <w:szCs w:val="20"/>
                      <w:lang w:eastAsia="zh-CN"/>
                    </w:rPr>
                  </w:pPr>
                  <w:r w:rsidRPr="00CF575D">
                    <w:rPr>
                      <w:rFonts w:ascii="Verdana" w:eastAsia="Times New Roman" w:hAnsi="Verdana" w:cs="Verdana"/>
                      <w:b/>
                      <w:lang w:eastAsia="zh-CN"/>
                    </w:rPr>
                    <w:t>– CON EVENTUALE RINNOVO PER ULTERIORI 3 ANNI</w:t>
                  </w:r>
                  <w:r w:rsidRPr="00CF575D">
                    <w:rPr>
                      <w:rFonts w:ascii="Verdana" w:eastAsia="Times New Roman" w:hAnsi="Verdana" w:cs="Verdana"/>
                      <w:b/>
                      <w:sz w:val="20"/>
                      <w:szCs w:val="20"/>
                      <w:lang w:eastAsia="zh-CN"/>
                    </w:rPr>
                    <w:t>.</w:t>
                  </w:r>
                </w:p>
                <w:p w:rsidR="0012320D" w:rsidRPr="003236EB" w:rsidRDefault="0012320D" w:rsidP="0054517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320D" w:rsidRPr="003236EB" w:rsidRDefault="00123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A9A" w:rsidRPr="003236EB" w:rsidRDefault="00336A9A" w:rsidP="00E26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747C6" w:rsidRPr="0068384D" w:rsidRDefault="007747C6" w:rsidP="00E26E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68384D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DICHIARAZIONE </w:t>
      </w:r>
      <w:r w:rsidR="00024CBE">
        <w:rPr>
          <w:rFonts w:ascii="Verdana" w:hAnsi="Verdana" w:cs="Times New Roman"/>
          <w:b/>
          <w:bCs/>
          <w:color w:val="000000"/>
          <w:sz w:val="20"/>
          <w:szCs w:val="20"/>
        </w:rPr>
        <w:t>REQUISITI DI QUALIFICAZIONE</w:t>
      </w:r>
    </w:p>
    <w:p w:rsidR="006162C0" w:rsidRPr="0068384D" w:rsidRDefault="006162C0" w:rsidP="00B031CE">
      <w:pPr>
        <w:widowControl w:val="0"/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5B3F18" w:rsidRPr="0068384D" w:rsidRDefault="005B3F18" w:rsidP="00B031CE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Il sottoscritto</w:t>
      </w:r>
      <w:r w:rsidR="00B031CE" w:rsidRPr="0068384D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5B3F18" w:rsidRPr="0068384D" w:rsidRDefault="005B3F18" w:rsidP="00B031CE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Nato (luogo e data di nascita): </w:t>
      </w:r>
    </w:p>
    <w:p w:rsidR="00B031CE" w:rsidRPr="0068384D" w:rsidRDefault="00B031CE" w:rsidP="00B031CE">
      <w:pPr>
        <w:pStyle w:val="TableParagraph"/>
        <w:tabs>
          <w:tab w:val="left" w:pos="4028"/>
          <w:tab w:val="left" w:pos="6698"/>
          <w:tab w:val="left" w:pos="8475"/>
        </w:tabs>
        <w:spacing w:before="0" w:after="120"/>
        <w:ind w:left="0"/>
        <w:rPr>
          <w:rFonts w:ascii="Verdana" w:hAnsi="Verdana" w:cs="Times New Roman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Residente in: </w:t>
      </w:r>
      <w:r w:rsidRPr="0068384D">
        <w:rPr>
          <w:rFonts w:ascii="Verdana" w:hAnsi="Verdana" w:cs="Times New Roman"/>
          <w:sz w:val="20"/>
          <w:szCs w:val="20"/>
        </w:rPr>
        <w:t xml:space="preserve">Via/P.zza </w:t>
      </w:r>
    </w:p>
    <w:p w:rsidR="005B3F18" w:rsidRPr="0068384D" w:rsidRDefault="005B3F18" w:rsidP="0068384D">
      <w:pPr>
        <w:pStyle w:val="TableParagraph"/>
        <w:tabs>
          <w:tab w:val="left" w:pos="4028"/>
          <w:tab w:val="left" w:pos="6698"/>
          <w:tab w:val="left" w:pos="8475"/>
        </w:tabs>
        <w:spacing w:before="0" w:after="120"/>
        <w:ind w:left="0"/>
        <w:rPr>
          <w:rFonts w:ascii="Verdana" w:hAnsi="Verdana" w:cs="Times New Roman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Comune </w:t>
      </w:r>
      <w:r w:rsidR="0068384D">
        <w:rPr>
          <w:rFonts w:ascii="Verdana" w:hAnsi="Verdana" w:cs="Times New Roman"/>
          <w:color w:val="000000"/>
          <w:sz w:val="20"/>
          <w:szCs w:val="20"/>
        </w:rPr>
        <w:t xml:space="preserve">                    </w:t>
      </w:r>
      <w:r w:rsidR="0068384D">
        <w:rPr>
          <w:rFonts w:ascii="Verdana" w:hAnsi="Verdana" w:cs="Times New Roman"/>
          <w:sz w:val="20"/>
          <w:szCs w:val="20"/>
        </w:rPr>
        <w:t>Prov</w:t>
      </w:r>
    </w:p>
    <w:p w:rsidR="0068384D" w:rsidRDefault="0068384D" w:rsidP="00F848D5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In qualità di </w:t>
      </w:r>
    </w:p>
    <w:p w:rsidR="005B3F18" w:rsidRPr="0068384D" w:rsidRDefault="005B3F18" w:rsidP="00F848D5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della ditta</w:t>
      </w:r>
      <w:r w:rsidR="00B031CE" w:rsidRPr="0068384D">
        <w:rPr>
          <w:rFonts w:ascii="Verdana" w:eastAsia="Arial" w:hAnsi="Verdana" w:cs="Times New Roman"/>
          <w:lang w:bidi="it-IT"/>
        </w:rPr>
        <w:t xml:space="preserve"> </w:t>
      </w:r>
    </w:p>
    <w:p w:rsidR="005B3F18" w:rsidRPr="0068384D" w:rsidRDefault="0068384D" w:rsidP="00F848D5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Times New Roman"/>
          <w:color w:val="000000"/>
          <w:sz w:val="20"/>
          <w:szCs w:val="20"/>
          <w:u w:val="single"/>
          <w:lang w:bidi="it-IT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con sede in </w:t>
      </w:r>
      <w:r w:rsidR="00B031CE" w:rsidRPr="0068384D">
        <w:rPr>
          <w:rFonts w:ascii="Verdana" w:hAnsi="Verdana" w:cs="Times New Roman"/>
          <w:color w:val="000000"/>
          <w:sz w:val="20"/>
          <w:szCs w:val="20"/>
          <w:lang w:bidi="it-IT"/>
        </w:rPr>
        <w:t>Via/P.zza</w:t>
      </w:r>
      <w:r>
        <w:rPr>
          <w:rFonts w:ascii="Verdana" w:hAnsi="Verdana" w:cs="Times New Roman"/>
          <w:color w:val="000000"/>
          <w:sz w:val="20"/>
          <w:szCs w:val="20"/>
          <w:lang w:bidi="it-IT"/>
        </w:rPr>
        <w:t xml:space="preserve"> </w:t>
      </w:r>
    </w:p>
    <w:p w:rsidR="005B3F18" w:rsidRPr="0068384D" w:rsidRDefault="005B3F18" w:rsidP="005B3F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12"/>
          <w:szCs w:val="12"/>
        </w:rPr>
      </w:pPr>
    </w:p>
    <w:p w:rsidR="005B3F18" w:rsidRDefault="00B031CE" w:rsidP="006838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lang w:bidi="it-IT"/>
        </w:rPr>
      </w:pPr>
      <w:r w:rsidRPr="0068384D">
        <w:rPr>
          <w:rFonts w:ascii="Verdana" w:hAnsi="Verdana" w:cs="Times New Roman"/>
          <w:color w:val="000000"/>
          <w:sz w:val="20"/>
          <w:szCs w:val="20"/>
          <w:lang w:bidi="it-IT"/>
        </w:rPr>
        <w:t xml:space="preserve">Comune </w:t>
      </w:r>
      <w:r w:rsidR="0068384D">
        <w:rPr>
          <w:rFonts w:ascii="Verdana" w:hAnsi="Verdana" w:cs="Times New Roman"/>
          <w:color w:val="000000"/>
          <w:sz w:val="20"/>
          <w:szCs w:val="20"/>
          <w:lang w:bidi="it-IT"/>
        </w:rPr>
        <w:t xml:space="preserve">    Prov.</w:t>
      </w:r>
    </w:p>
    <w:p w:rsidR="0068384D" w:rsidRPr="0068384D" w:rsidRDefault="0068384D" w:rsidP="006838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B031CE" w:rsidRDefault="005B3F18" w:rsidP="00B031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lang w:bidi="it-IT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Codice Fiscale n. </w:t>
      </w:r>
    </w:p>
    <w:p w:rsidR="0068384D" w:rsidRPr="0068384D" w:rsidRDefault="0068384D" w:rsidP="00B031C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B3F18" w:rsidRPr="0068384D" w:rsidRDefault="005B3F18" w:rsidP="005B3F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Partita IVA n. </w:t>
      </w:r>
    </w:p>
    <w:p w:rsidR="005B3F18" w:rsidRPr="0068384D" w:rsidRDefault="005B3F18" w:rsidP="005B3F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B3F18" w:rsidRPr="0068384D" w:rsidRDefault="005B3F18" w:rsidP="005B3F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Tel. n. </w:t>
      </w:r>
      <w:r w:rsidR="0068384D">
        <w:rPr>
          <w:rFonts w:ascii="Verdana" w:hAnsi="Verdana" w:cs="Times New Roman"/>
          <w:color w:val="000000"/>
          <w:sz w:val="20"/>
          <w:szCs w:val="20"/>
        </w:rPr>
        <w:t xml:space="preserve">                </w:t>
      </w:r>
      <w:r w:rsidR="00B031CE" w:rsidRPr="0068384D">
        <w:rPr>
          <w:rFonts w:ascii="Verdana" w:hAnsi="Verdana" w:cs="Times New Roman"/>
          <w:color w:val="000000"/>
          <w:sz w:val="20"/>
          <w:szCs w:val="20"/>
          <w:lang w:bidi="it-IT"/>
        </w:rPr>
        <w:t xml:space="preserve">Fax n. </w:t>
      </w:r>
    </w:p>
    <w:p w:rsidR="005B3F18" w:rsidRPr="0068384D" w:rsidRDefault="005B3F18" w:rsidP="005B3F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B3F18" w:rsidRPr="0068384D" w:rsidRDefault="005B3F18" w:rsidP="005B3F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E-mail </w:t>
      </w:r>
    </w:p>
    <w:p w:rsidR="005B3F18" w:rsidRPr="0068384D" w:rsidRDefault="005B3F18" w:rsidP="005B3F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B3F18" w:rsidRPr="0068384D" w:rsidRDefault="005B3F18" w:rsidP="005B3F1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Posta elettronica certificata (PEC):</w:t>
      </w:r>
    </w:p>
    <w:p w:rsidR="005B3F18" w:rsidRPr="0068384D" w:rsidRDefault="005B3F18" w:rsidP="006838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ab/>
      </w:r>
    </w:p>
    <w:p w:rsidR="007747C6" w:rsidRDefault="007747C6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Partecipante alla presente gara d’appalto in qualità di </w:t>
      </w:r>
      <w:r w:rsidRPr="0068384D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>(fare una croce sulla casella che interessa):</w:t>
      </w:r>
    </w:p>
    <w:p w:rsidR="0068384D" w:rsidRPr="0068384D" w:rsidRDefault="0068384D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</w:pPr>
    </w:p>
    <w:p w:rsidR="007747C6" w:rsidRDefault="007747C6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eastAsia="CourierNew,Bold" w:hAnsi="Verdana" w:cs="Times New Roman"/>
          <w:b/>
          <w:bCs/>
          <w:color w:val="000000"/>
          <w:sz w:val="20"/>
          <w:szCs w:val="20"/>
        </w:rPr>
        <w:t xml:space="preserve">□ </w:t>
      </w:r>
      <w:r w:rsidRPr="0068384D">
        <w:rPr>
          <w:rFonts w:ascii="Verdana" w:hAnsi="Verdana" w:cs="Times New Roman"/>
          <w:color w:val="000000"/>
          <w:sz w:val="20"/>
          <w:szCs w:val="20"/>
        </w:rPr>
        <w:t>IMPRESA SINGOLA</w:t>
      </w:r>
    </w:p>
    <w:p w:rsidR="00B96DEF" w:rsidRPr="0068384D" w:rsidRDefault="00B96DEF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7747C6" w:rsidRPr="0068384D" w:rsidRDefault="007747C6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eastAsia="CourierNew,Bold" w:hAnsi="Verdana" w:cs="Times New Roman"/>
          <w:b/>
          <w:bCs/>
          <w:color w:val="000000"/>
          <w:sz w:val="20"/>
          <w:szCs w:val="20"/>
        </w:rPr>
        <w:t xml:space="preserve">□ </w:t>
      </w:r>
      <w:r w:rsidRPr="0068384D">
        <w:rPr>
          <w:rFonts w:ascii="Verdana" w:hAnsi="Verdana" w:cs="Times New Roman"/>
          <w:color w:val="000000"/>
          <w:sz w:val="20"/>
          <w:szCs w:val="20"/>
        </w:rPr>
        <w:t>IMPRESA MANDATARIA/CAPOGRUPPO in riunioni di concorrenti ex art. 45, comma 2,</w:t>
      </w:r>
      <w:r w:rsidR="00CA1D6B" w:rsidRPr="0068384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lett. d), e) del D.Lgs. 50/2016 con le seguenti imprese </w:t>
      </w:r>
      <w:r w:rsidRPr="0068384D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t xml:space="preserve">(indicare la composizione dei </w:t>
      </w:r>
      <w:r w:rsidRPr="0068384D">
        <w:rPr>
          <w:rFonts w:ascii="Verdana" w:hAnsi="Verdana" w:cs="Times New Roman"/>
          <w:b/>
          <w:bCs/>
          <w:i/>
          <w:iCs/>
          <w:color w:val="000000"/>
          <w:sz w:val="20"/>
          <w:szCs w:val="20"/>
        </w:rPr>
        <w:lastRenderedPageBreak/>
        <w:t>raggruppamenti o consorzi ordinari di concorrenti di cui si fa parte comprese le eventuali imprese cooptate )</w:t>
      </w:r>
    </w:p>
    <w:p w:rsidR="007747C6" w:rsidRPr="0068384D" w:rsidRDefault="007747C6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7747C6" w:rsidRPr="0068384D" w:rsidRDefault="007747C6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Imprese Mandanti ___________________________________</w:t>
      </w:r>
      <w:r w:rsidR="00F848D5" w:rsidRPr="0068384D">
        <w:rPr>
          <w:rFonts w:ascii="Verdana" w:hAnsi="Verdana" w:cs="Times New Roman"/>
          <w:color w:val="000000"/>
          <w:sz w:val="20"/>
          <w:szCs w:val="20"/>
        </w:rPr>
        <w:t>________________</w:t>
      </w:r>
      <w:r w:rsidRPr="0068384D">
        <w:rPr>
          <w:rFonts w:ascii="Verdana" w:hAnsi="Verdana" w:cs="Times New Roman"/>
          <w:color w:val="000000"/>
          <w:sz w:val="20"/>
          <w:szCs w:val="20"/>
        </w:rPr>
        <w:t>________</w:t>
      </w:r>
      <w:r w:rsidR="0068384D">
        <w:rPr>
          <w:rFonts w:ascii="Verdana" w:hAnsi="Verdana" w:cs="Times New Roman"/>
          <w:color w:val="000000"/>
          <w:sz w:val="20"/>
          <w:szCs w:val="20"/>
        </w:rPr>
        <w:t>_</w:t>
      </w:r>
    </w:p>
    <w:p w:rsidR="007747C6" w:rsidRPr="0068384D" w:rsidRDefault="007747C6" w:rsidP="007747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B3F18" w:rsidRPr="0068384D" w:rsidRDefault="007747C6" w:rsidP="006519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Ai sensi degli articoli 46 e 47 del DPR 28 dicembre 2000, n.445 e s.m., consapevole del fatto che,</w:t>
      </w:r>
      <w:r w:rsidR="005B3F18" w:rsidRPr="0068384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68384D">
        <w:rPr>
          <w:rFonts w:ascii="Verdana" w:hAnsi="Verdana" w:cs="Times New Roman"/>
          <w:color w:val="000000"/>
          <w:sz w:val="20"/>
          <w:szCs w:val="20"/>
        </w:rPr>
        <w:t>in caso di mendace dichiarazione, verranno applicate nei suoi riguardi, ai sensi dell’art.76 del DPR</w:t>
      </w:r>
      <w:r w:rsidR="005B3F18" w:rsidRPr="0068384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68384D">
        <w:rPr>
          <w:rFonts w:ascii="Verdana" w:hAnsi="Verdana" w:cs="Times New Roman"/>
          <w:color w:val="000000"/>
          <w:sz w:val="20"/>
          <w:szCs w:val="20"/>
        </w:rPr>
        <w:t>n. 445/2000, le sanzioni previste dal codice penale e dalle leggi speciali in materia di falsità negli</w:t>
      </w:r>
      <w:r w:rsidR="005B3F18" w:rsidRPr="0068384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68384D">
        <w:rPr>
          <w:rFonts w:ascii="Verdana" w:hAnsi="Verdana" w:cs="Times New Roman"/>
          <w:color w:val="000000"/>
          <w:sz w:val="20"/>
          <w:szCs w:val="20"/>
        </w:rPr>
        <w:t>atti, oltre alle conseguenze amministrative previste per le procedure relative all’affidamento di</w:t>
      </w:r>
      <w:r w:rsidR="005B3F18" w:rsidRPr="0068384D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2F3446" w:rsidRPr="0068384D">
        <w:rPr>
          <w:rFonts w:ascii="Verdana" w:hAnsi="Verdana" w:cs="Times New Roman"/>
          <w:b/>
          <w:color w:val="000000"/>
          <w:sz w:val="20"/>
          <w:szCs w:val="20"/>
        </w:rPr>
        <w:t>appalti</w:t>
      </w:r>
      <w:r w:rsidRPr="0068384D">
        <w:rPr>
          <w:rFonts w:ascii="Verdana" w:hAnsi="Verdana" w:cs="Times New Roman"/>
          <w:b/>
          <w:color w:val="000000"/>
          <w:sz w:val="20"/>
          <w:szCs w:val="20"/>
        </w:rPr>
        <w:t xml:space="preserve"> pubblici</w:t>
      </w:r>
    </w:p>
    <w:p w:rsidR="00EA211D" w:rsidRPr="0068384D" w:rsidRDefault="00EA211D" w:rsidP="006519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sz w:val="20"/>
          <w:szCs w:val="20"/>
        </w:rPr>
      </w:pPr>
    </w:p>
    <w:p w:rsidR="007747C6" w:rsidRDefault="007747C6" w:rsidP="007747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68384D">
        <w:rPr>
          <w:rFonts w:ascii="Verdana" w:hAnsi="Verdana" w:cs="Times New Roman"/>
          <w:b/>
          <w:bCs/>
          <w:color w:val="000000"/>
          <w:sz w:val="20"/>
          <w:szCs w:val="20"/>
        </w:rPr>
        <w:t>D I C H I A R A</w:t>
      </w:r>
    </w:p>
    <w:p w:rsidR="00840116" w:rsidRPr="0068384D" w:rsidRDefault="00840116" w:rsidP="007747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7747C6" w:rsidRPr="0068384D" w:rsidRDefault="007747C6" w:rsidP="00C00DCA">
      <w:pPr>
        <w:autoSpaceDE w:val="0"/>
        <w:autoSpaceDN w:val="0"/>
        <w:adjustRightInd w:val="0"/>
        <w:spacing w:after="6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con riferimento all’appalto</w:t>
      </w:r>
      <w:r w:rsidR="00F848D5" w:rsidRPr="0068384D">
        <w:rPr>
          <w:rFonts w:ascii="Verdana" w:hAnsi="Verdana" w:cs="Times New Roman"/>
          <w:color w:val="000000"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C60AF" w:rsidRPr="0068384D" w:rsidTr="00FC60AF">
        <w:tc>
          <w:tcPr>
            <w:tcW w:w="97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52"/>
            </w:tblGrid>
            <w:tr w:rsidR="00FC60AF" w:rsidRPr="0068384D" w:rsidTr="0047694E">
              <w:tc>
                <w:tcPr>
                  <w:tcW w:w="9778" w:type="dxa"/>
                </w:tcPr>
                <w:p w:rsidR="00CF575D" w:rsidRPr="00CF575D" w:rsidRDefault="0068384D" w:rsidP="00CF575D">
                  <w:pPr>
                    <w:widowControl w:val="0"/>
                    <w:tabs>
                      <w:tab w:val="left" w:pos="1560"/>
                    </w:tabs>
                    <w:ind w:right="23"/>
                    <w:jc w:val="center"/>
                    <w:rPr>
                      <w:rFonts w:ascii="Verdana" w:eastAsia="Times New Roman" w:hAnsi="Verdana" w:cs="Verdana"/>
                      <w:b/>
                      <w:lang w:eastAsia="zh-CN"/>
                    </w:rPr>
                  </w:pPr>
                  <w:r w:rsidRPr="00622973">
                    <w:rPr>
                      <w:rFonts w:ascii="Verdana" w:hAnsi="Verdana" w:cs="Times New Roman"/>
                      <w:sz w:val="20"/>
                      <w:szCs w:val="20"/>
                    </w:rPr>
                    <w:t>“</w:t>
                  </w:r>
                  <w:r w:rsidR="00CF575D" w:rsidRPr="00CF575D">
                    <w:rPr>
                      <w:rFonts w:ascii="Verdana" w:eastAsia="Times New Roman" w:hAnsi="Verdana" w:cs="Verdana"/>
                      <w:b/>
                      <w:lang w:eastAsia="zh-CN"/>
                    </w:rPr>
                    <w:t xml:space="preserve">SERVIZIO DI CONDUZIONE E MANUTENZIONE ORDINARIA PROGRAMMATA DEGLI IMPIANTI TERMICI DEGLI EDIFICI COMUNALI, ASSUNZIONE DEL RUOLO DI TERZO RESPONSABILE DI TUTTI GLI IMPIANTI – </w:t>
                  </w:r>
                </w:p>
                <w:p w:rsidR="00CF575D" w:rsidRPr="00CF575D" w:rsidRDefault="00CF575D" w:rsidP="00CF575D">
                  <w:pPr>
                    <w:widowControl w:val="0"/>
                    <w:tabs>
                      <w:tab w:val="left" w:pos="1560"/>
                      <w:tab w:val="left" w:pos="5670"/>
                    </w:tabs>
                    <w:suppressAutoHyphens/>
                    <w:spacing w:after="0" w:line="240" w:lineRule="auto"/>
                    <w:ind w:right="23"/>
                    <w:jc w:val="center"/>
                    <w:rPr>
                      <w:rFonts w:ascii="Verdana" w:eastAsia="Times New Roman" w:hAnsi="Verdana" w:cs="Verdana"/>
                      <w:b/>
                      <w:lang w:eastAsia="zh-CN"/>
                    </w:rPr>
                  </w:pPr>
                  <w:r w:rsidRPr="00CF575D">
                    <w:rPr>
                      <w:rFonts w:ascii="Verdana" w:eastAsia="Times New Roman" w:hAnsi="Verdana" w:cs="Verdana"/>
                      <w:b/>
                      <w:lang w:eastAsia="zh-CN"/>
                    </w:rPr>
                    <w:t>PERIODO 1/10/2020 – 30/9/2023</w:t>
                  </w:r>
                </w:p>
                <w:p w:rsidR="00FC60AF" w:rsidRPr="00CF575D" w:rsidRDefault="00CF575D" w:rsidP="00CF575D">
                  <w:pPr>
                    <w:widowControl w:val="0"/>
                    <w:tabs>
                      <w:tab w:val="left" w:pos="1560"/>
                      <w:tab w:val="left" w:pos="5670"/>
                    </w:tabs>
                    <w:suppressAutoHyphens/>
                    <w:spacing w:after="0" w:line="240" w:lineRule="auto"/>
                    <w:ind w:right="23"/>
                    <w:jc w:val="center"/>
                    <w:rPr>
                      <w:rFonts w:ascii="Verdana" w:eastAsia="Times New Roman" w:hAnsi="Verdana" w:cs="Verdana"/>
                      <w:b/>
                      <w:sz w:val="20"/>
                      <w:szCs w:val="20"/>
                      <w:lang w:eastAsia="zh-CN"/>
                    </w:rPr>
                  </w:pPr>
                  <w:r w:rsidRPr="00CF575D">
                    <w:rPr>
                      <w:rFonts w:ascii="Verdana" w:eastAsia="Times New Roman" w:hAnsi="Verdana" w:cs="Verdana"/>
                      <w:b/>
                      <w:lang w:eastAsia="zh-CN"/>
                    </w:rPr>
                    <w:t>– CON EVENTUALE RINNOVO PER ULTERIORI 3 ANNI</w:t>
                  </w:r>
                  <w:r w:rsidRPr="00CF575D">
                    <w:rPr>
                      <w:rFonts w:ascii="Verdana" w:eastAsia="Times New Roman" w:hAnsi="Verdana" w:cs="Verdana"/>
                      <w:b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</w:tr>
          </w:tbl>
          <w:p w:rsidR="00FC60AF" w:rsidRPr="0068384D" w:rsidRDefault="00FC60AF">
            <w:pPr>
              <w:rPr>
                <w:rFonts w:ascii="Verdana" w:hAnsi="Verdana" w:cs="Times New Roman"/>
              </w:rPr>
            </w:pPr>
          </w:p>
        </w:tc>
      </w:tr>
    </w:tbl>
    <w:p w:rsidR="00CA1D6B" w:rsidRDefault="00CA1D6B" w:rsidP="00CA1D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840116" w:rsidRDefault="00840116" w:rsidP="00CA1D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Di essere in possesso dei requisiti di:</w:t>
      </w:r>
    </w:p>
    <w:p w:rsidR="00A46FCF" w:rsidRDefault="00A46FCF" w:rsidP="00CA1D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46FCF" w:rsidRPr="00840116" w:rsidRDefault="00A46FCF" w:rsidP="00A46FCF">
      <w:pPr>
        <w:autoSpaceDE w:val="0"/>
        <w:autoSpaceDN w:val="0"/>
        <w:adjustRightInd w:val="0"/>
        <w:ind w:left="708" w:hanging="282"/>
        <w:jc w:val="both"/>
        <w:rPr>
          <w:rFonts w:ascii="Verdana" w:hAnsi="Verdana" w:cs="Calibri"/>
          <w:color w:val="000000"/>
          <w:sz w:val="20"/>
          <w:szCs w:val="20"/>
        </w:rPr>
      </w:pPr>
      <w:r w:rsidRPr="00840116">
        <w:rPr>
          <w:rFonts w:ascii="Verdana" w:eastAsia="Arial Unicode MS" w:hAnsi="Verdana" w:cs="Calibri"/>
          <w:color w:val="000000"/>
          <w:sz w:val="20"/>
          <w:szCs w:val="20"/>
        </w:rPr>
        <w:t></w:t>
      </w:r>
      <w:r w:rsidRPr="00840116">
        <w:rPr>
          <w:rFonts w:ascii="Verdana" w:eastAsia="Wingdings-Regular" w:hAnsi="Verdana" w:cs="Calibri"/>
          <w:color w:val="000000"/>
          <w:sz w:val="20"/>
          <w:szCs w:val="20"/>
        </w:rPr>
        <w:t xml:space="preserve"> </w:t>
      </w:r>
      <w:r w:rsidRPr="00A46FCF">
        <w:rPr>
          <w:rFonts w:ascii="Verdana" w:eastAsia="Wingdings-Regular" w:hAnsi="Verdana" w:cs="Calibri"/>
          <w:b/>
          <w:color w:val="000000"/>
          <w:sz w:val="20"/>
          <w:szCs w:val="20"/>
        </w:rPr>
        <w:t>Idoneità professionale</w:t>
      </w:r>
      <w:r w:rsidRPr="00840116">
        <w:rPr>
          <w:rFonts w:ascii="Verdana" w:hAnsi="Verdana" w:cs="Calibri"/>
          <w:b/>
          <w:bCs/>
          <w:color w:val="000000"/>
          <w:sz w:val="20"/>
          <w:szCs w:val="20"/>
        </w:rPr>
        <w:t>:</w:t>
      </w:r>
    </w:p>
    <w:p w:rsidR="00A46FCF" w:rsidRPr="00292FF4" w:rsidRDefault="00A46FCF" w:rsidP="00A46FC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A46FCF">
        <w:rPr>
          <w:rFonts w:ascii="Verdana" w:hAnsi="Verdana" w:cs="Calibri"/>
          <w:color w:val="000000"/>
          <w:sz w:val="20"/>
          <w:szCs w:val="20"/>
        </w:rPr>
        <w:t xml:space="preserve">Iscrizione, per attività inerenti l’oggetto della procedura, nel Registro delle Imprese </w:t>
      </w:r>
      <w:r w:rsidRPr="00A46FCF">
        <w:rPr>
          <w:rFonts w:ascii="Verdana" w:eastAsia="WenQuanYi Micro Hei" w:hAnsi="Verdana" w:cs="Calibri"/>
          <w:sz w:val="20"/>
          <w:szCs w:val="20"/>
          <w:lang w:eastAsia="zh-CN" w:bidi="hi-IN"/>
        </w:rPr>
        <w:t>della Camera di Commercio di _____________________________ - numero di iscrizione ___________________________________________________ - data di iscrizione _______________________</w:t>
      </w:r>
    </w:p>
    <w:p w:rsidR="00292FF4" w:rsidRPr="00A46FCF" w:rsidRDefault="00292FF4" w:rsidP="00292FF4">
      <w:pPr>
        <w:pStyle w:val="Paragrafoelenco"/>
        <w:autoSpaceDE w:val="0"/>
        <w:autoSpaceDN w:val="0"/>
        <w:adjustRightInd w:val="0"/>
        <w:ind w:left="108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A46FCF" w:rsidRPr="00292FF4" w:rsidRDefault="00A46FCF" w:rsidP="00292FF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292FF4">
        <w:rPr>
          <w:rFonts w:ascii="Verdana" w:hAnsi="Verdana" w:cs="Calibri"/>
          <w:color w:val="000000"/>
          <w:sz w:val="20"/>
          <w:szCs w:val="20"/>
        </w:rPr>
        <w:t>per le Società Cooperative e per i Consorzi di cui all’art. 45 lettera 2 comma  b) del D.Lgs 50/2016:  l’iscrizione nell'Albo delle Società Cooperative presso il Ministero delle Attività Produttive istituito con D.M. 23/06/2004 (ai sensi del D.Lgs. 2 agosto 2</w:t>
      </w:r>
      <w:r w:rsidR="00292FF4">
        <w:rPr>
          <w:rFonts w:ascii="Verdana" w:hAnsi="Verdana" w:cs="Calibri"/>
          <w:color w:val="000000"/>
          <w:sz w:val="20"/>
          <w:szCs w:val="20"/>
        </w:rPr>
        <w:t xml:space="preserve">002 n. 220) al n. ____________________________ in data ________________ </w:t>
      </w:r>
    </w:p>
    <w:p w:rsidR="00840116" w:rsidRPr="00840116" w:rsidRDefault="00840116" w:rsidP="00840116">
      <w:pPr>
        <w:autoSpaceDE w:val="0"/>
        <w:autoSpaceDN w:val="0"/>
        <w:adjustRightInd w:val="0"/>
        <w:ind w:left="567"/>
        <w:jc w:val="both"/>
        <w:rPr>
          <w:rFonts w:ascii="Verdana" w:hAnsi="Verdana" w:cs="Calibri"/>
          <w:color w:val="000000"/>
          <w:sz w:val="20"/>
          <w:szCs w:val="20"/>
        </w:rPr>
      </w:pPr>
      <w:r w:rsidRPr="00840116">
        <w:rPr>
          <w:rFonts w:ascii="Verdana" w:eastAsia="Arial Unicode MS" w:hAnsi="Verdana" w:cs="Calibri"/>
          <w:color w:val="000000"/>
          <w:sz w:val="20"/>
          <w:szCs w:val="20"/>
        </w:rPr>
        <w:t></w:t>
      </w:r>
      <w:r w:rsidRPr="00840116">
        <w:rPr>
          <w:rFonts w:ascii="Verdana" w:eastAsia="Wingdings-Regular" w:hAnsi="Verdana" w:cs="Calibri"/>
          <w:color w:val="000000"/>
          <w:sz w:val="20"/>
          <w:szCs w:val="20"/>
        </w:rPr>
        <w:t xml:space="preserve"> </w:t>
      </w:r>
      <w:r w:rsidRPr="00840116">
        <w:rPr>
          <w:rFonts w:ascii="Verdana" w:hAnsi="Verdana" w:cs="Calibri"/>
          <w:b/>
          <w:bCs/>
          <w:color w:val="000000"/>
          <w:sz w:val="20"/>
          <w:szCs w:val="20"/>
        </w:rPr>
        <w:t>Capacità tecnico professionale</w:t>
      </w:r>
      <w:r w:rsidRPr="00840116">
        <w:rPr>
          <w:rFonts w:ascii="Verdana" w:hAnsi="Verdana" w:cs="Calibri"/>
          <w:color w:val="000000"/>
          <w:sz w:val="20"/>
          <w:szCs w:val="20"/>
        </w:rPr>
        <w:t>:</w:t>
      </w:r>
    </w:p>
    <w:p w:rsidR="001C4375" w:rsidRPr="001C4375" w:rsidRDefault="00840116" w:rsidP="001C437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20"/>
          <w:szCs w:val="20"/>
        </w:rPr>
      </w:pPr>
      <w:r w:rsidRPr="001C4375">
        <w:rPr>
          <w:rFonts w:ascii="Verdana" w:hAnsi="Verdana" w:cs="Calibri"/>
          <w:color w:val="000000"/>
          <w:sz w:val="20"/>
          <w:szCs w:val="20"/>
        </w:rPr>
        <w:t>aver gestito annualmente</w:t>
      </w:r>
      <w:r w:rsidR="001C4375" w:rsidRPr="001C4375">
        <w:rPr>
          <w:rFonts w:ascii="Verdana" w:hAnsi="Verdana" w:cs="Calibri"/>
          <w:color w:val="000000"/>
          <w:sz w:val="20"/>
          <w:szCs w:val="20"/>
        </w:rPr>
        <w:t xml:space="preserve"> e con buon esito</w:t>
      </w:r>
      <w:r w:rsidRPr="001C4375">
        <w:rPr>
          <w:rFonts w:ascii="Verdana" w:hAnsi="Verdana" w:cs="Calibri"/>
          <w:color w:val="000000"/>
          <w:sz w:val="20"/>
          <w:szCs w:val="20"/>
        </w:rPr>
        <w:t xml:space="preserve"> un </w:t>
      </w:r>
      <w:r w:rsidR="001C4375" w:rsidRPr="001C4375">
        <w:rPr>
          <w:rFonts w:ascii="Verdana" w:hAnsi="Verdana" w:cs="Calibri"/>
          <w:color w:val="000000"/>
          <w:sz w:val="20"/>
          <w:szCs w:val="20"/>
        </w:rPr>
        <w:t>servizio di conduzione e manutenzione ordinaria di impianti termici e assunzione del ruolo di terzo responsabile nell’ultimo triennio (2017-2018-2019</w:t>
      </w:r>
      <w:r w:rsidRPr="001C4375">
        <w:rPr>
          <w:rFonts w:ascii="Verdana" w:hAnsi="Verdana" w:cs="Calibri"/>
          <w:color w:val="000000"/>
          <w:sz w:val="20"/>
          <w:szCs w:val="20"/>
        </w:rPr>
        <w:t>)</w:t>
      </w:r>
      <w:r w:rsidR="001C4375" w:rsidRPr="001C4375">
        <w:rPr>
          <w:rFonts w:ascii="Verdana" w:hAnsi="Verdana" w:cs="Calibri"/>
          <w:color w:val="000000"/>
          <w:sz w:val="20"/>
          <w:szCs w:val="20"/>
        </w:rPr>
        <w:t xml:space="preserve"> per un importo </w:t>
      </w:r>
      <w:r w:rsidR="00ED7E9B">
        <w:rPr>
          <w:rFonts w:ascii="Verdana" w:hAnsi="Verdana" w:cs="Calibri"/>
          <w:color w:val="000000"/>
          <w:sz w:val="20"/>
          <w:szCs w:val="20"/>
        </w:rPr>
        <w:t xml:space="preserve">annuale </w:t>
      </w:r>
      <w:r w:rsidR="001C4375" w:rsidRPr="001C4375">
        <w:rPr>
          <w:rFonts w:ascii="Verdana" w:hAnsi="Verdana" w:cs="Calibri"/>
          <w:color w:val="000000"/>
          <w:sz w:val="20"/>
          <w:szCs w:val="20"/>
        </w:rPr>
        <w:t>non inferiore a €35.000,00</w:t>
      </w:r>
      <w:r w:rsidRPr="001C4375">
        <w:rPr>
          <w:rFonts w:ascii="Verdana" w:hAnsi="Verdana" w:cs="Calibri"/>
          <w:color w:val="000000"/>
          <w:sz w:val="20"/>
          <w:szCs w:val="20"/>
        </w:rPr>
        <w:t>. Per ogni singolo contratto dovrà essere indicato l’importo, il periodo di validità, il destinatario, pubblico</w:t>
      </w:r>
      <w:r w:rsidR="001C4375" w:rsidRPr="001C4375">
        <w:rPr>
          <w:rFonts w:ascii="Verdana" w:hAnsi="Verdana" w:cs="Calibri"/>
          <w:color w:val="000000"/>
          <w:sz w:val="20"/>
          <w:szCs w:val="20"/>
        </w:rPr>
        <w:t xml:space="preserve"> o privato, del servizio stesso;</w:t>
      </w:r>
    </w:p>
    <w:p w:rsidR="001C4375" w:rsidRPr="001C4375" w:rsidRDefault="001C4375" w:rsidP="001C4375">
      <w:pPr>
        <w:pStyle w:val="Paragrafoelenco"/>
        <w:autoSpaceDE w:val="0"/>
        <w:autoSpaceDN w:val="0"/>
        <w:adjustRightInd w:val="0"/>
        <w:ind w:left="1068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1C4375" w:rsidRPr="00D2154C" w:rsidRDefault="00840116" w:rsidP="001C437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Verdana" w:hAnsi="Verdana" w:cs="Calibri"/>
          <w:color w:val="000000"/>
          <w:sz w:val="20"/>
          <w:szCs w:val="20"/>
        </w:rPr>
      </w:pPr>
      <w:r w:rsidRPr="00D2154C">
        <w:rPr>
          <w:rFonts w:ascii="Verdana" w:hAnsi="Verdana" w:cs="Calibri"/>
          <w:color w:val="000000"/>
          <w:sz w:val="20"/>
          <w:szCs w:val="20"/>
        </w:rPr>
        <w:t xml:space="preserve">avere </w:t>
      </w:r>
      <w:r w:rsidR="001C4375" w:rsidRPr="00D2154C">
        <w:rPr>
          <w:rFonts w:ascii="Verdana" w:eastAsia="YQDWSO+Arial" w:hAnsi="Verdana" w:cs="YQDWSO+Arial"/>
          <w:sz w:val="20"/>
          <w:szCs w:val="20"/>
        </w:rPr>
        <w:t>nel proprio organico, ovvero poterne avere la disponibilità delle seguenti figure minime necessarie allo svolgimento del servizio:</w:t>
      </w:r>
    </w:p>
    <w:p w:rsidR="00D2154C" w:rsidRPr="00BC1024" w:rsidRDefault="00D2154C" w:rsidP="00D2154C">
      <w:pPr>
        <w:pStyle w:val="Standard"/>
        <w:numPr>
          <w:ilvl w:val="1"/>
          <w:numId w:val="11"/>
        </w:numPr>
        <w:tabs>
          <w:tab w:val="clear" w:pos="1134"/>
          <w:tab w:val="clear" w:pos="5670"/>
        </w:tabs>
        <w:autoSpaceDE w:val="0"/>
        <w:rPr>
          <w:rFonts w:eastAsia="YQDWSO+Arial" w:cs="YQDWSO+Arial"/>
        </w:rPr>
      </w:pPr>
      <w:r w:rsidRPr="00BC1024">
        <w:rPr>
          <w:rFonts w:eastAsia="YQDWSO+Arial" w:cs="YQDWSO+Arial"/>
        </w:rPr>
        <w:t xml:space="preserve">n. 2 tecnici qualificati per la conduzione degli impianti termici civili </w:t>
      </w:r>
    </w:p>
    <w:p w:rsidR="00D2154C" w:rsidRPr="00BC1024" w:rsidRDefault="00D2154C" w:rsidP="00D2154C">
      <w:pPr>
        <w:pStyle w:val="Standard"/>
        <w:numPr>
          <w:ilvl w:val="1"/>
          <w:numId w:val="11"/>
        </w:numPr>
        <w:tabs>
          <w:tab w:val="clear" w:pos="1134"/>
          <w:tab w:val="clear" w:pos="5670"/>
        </w:tabs>
        <w:autoSpaceDE w:val="0"/>
        <w:rPr>
          <w:rFonts w:eastAsia="YQDWSO+Arial" w:cs="YQDWSO+Arial"/>
        </w:rPr>
      </w:pPr>
      <w:r w:rsidRPr="00BC1024">
        <w:rPr>
          <w:rFonts w:eastAsia="YQDWSO+Arial" w:cs="YQDWSO+Arial"/>
        </w:rPr>
        <w:t>n. 2 tecnici formati per la conduzione degli impianti termici civili</w:t>
      </w:r>
    </w:p>
    <w:p w:rsidR="001C4375" w:rsidRPr="001C4375" w:rsidRDefault="001C4375" w:rsidP="001C4375">
      <w:pPr>
        <w:pStyle w:val="Standard"/>
        <w:tabs>
          <w:tab w:val="clear" w:pos="1134"/>
          <w:tab w:val="clear" w:pos="5670"/>
        </w:tabs>
        <w:autoSpaceDE w:val="0"/>
        <w:rPr>
          <w:rFonts w:eastAsia="YQDWSO+Arial" w:cs="YQDWSO+Arial"/>
        </w:rPr>
      </w:pPr>
    </w:p>
    <w:p w:rsidR="001C4375" w:rsidRPr="001C4375" w:rsidRDefault="001C4375" w:rsidP="001C4375">
      <w:pPr>
        <w:pStyle w:val="Standard"/>
        <w:numPr>
          <w:ilvl w:val="0"/>
          <w:numId w:val="11"/>
        </w:numPr>
        <w:tabs>
          <w:tab w:val="clear" w:pos="1134"/>
          <w:tab w:val="clear" w:pos="5670"/>
        </w:tabs>
        <w:autoSpaceDE w:val="0"/>
        <w:rPr>
          <w:rFonts w:eastAsia="YQDWSO+Arial" w:cs="YQDWSO+Arial"/>
          <w:kern w:val="0"/>
        </w:rPr>
      </w:pPr>
      <w:r w:rsidRPr="001C4375">
        <w:rPr>
          <w:rFonts w:eastAsiaTheme="minorEastAsia" w:cs="Calibri"/>
          <w:color w:val="000000"/>
          <w:kern w:val="0"/>
          <w:lang w:eastAsia="it-IT"/>
        </w:rPr>
        <w:t>abilitazione all’esercizio delle attività di cui all’art. 1 del decreto Ministero Sviluppo Economico n.</w:t>
      </w:r>
      <w:r w:rsidRPr="001C4375">
        <w:rPr>
          <w:rFonts w:eastAsia="YQDWSO+Arial" w:cs="YQDWSO+Arial"/>
          <w:kern w:val="0"/>
        </w:rPr>
        <w:t xml:space="preserve"> 37/2008;</w:t>
      </w:r>
    </w:p>
    <w:p w:rsidR="001C4375" w:rsidRPr="001C4375" w:rsidRDefault="001C4375" w:rsidP="001C4375">
      <w:pPr>
        <w:pStyle w:val="Standard"/>
        <w:tabs>
          <w:tab w:val="clear" w:pos="1134"/>
          <w:tab w:val="clear" w:pos="5670"/>
        </w:tabs>
        <w:autoSpaceDE w:val="0"/>
        <w:ind w:left="1068"/>
        <w:rPr>
          <w:rFonts w:eastAsia="YQDWSO+Arial" w:cs="YQDWSO+Arial"/>
          <w:kern w:val="0"/>
        </w:rPr>
      </w:pPr>
    </w:p>
    <w:p w:rsidR="001C4375" w:rsidRPr="001C4375" w:rsidRDefault="001C4375" w:rsidP="001C4375">
      <w:pPr>
        <w:pStyle w:val="Standard"/>
        <w:numPr>
          <w:ilvl w:val="0"/>
          <w:numId w:val="11"/>
        </w:numPr>
        <w:tabs>
          <w:tab w:val="clear" w:pos="1134"/>
          <w:tab w:val="clear" w:pos="5670"/>
        </w:tabs>
        <w:autoSpaceDE w:val="0"/>
        <w:rPr>
          <w:rFonts w:eastAsia="YQDWSO+Arial" w:cs="YQDWSO+Arial"/>
          <w:kern w:val="0"/>
        </w:rPr>
      </w:pPr>
      <w:r w:rsidRPr="001C4375">
        <w:rPr>
          <w:rFonts w:cs="Calibri"/>
        </w:rPr>
        <w:t>abilitazione ai sensi dell’art. 287 del D.Lgs. 152/2006;</w:t>
      </w:r>
    </w:p>
    <w:p w:rsidR="001C4375" w:rsidRPr="001C4375" w:rsidRDefault="001C4375" w:rsidP="001C4375">
      <w:pPr>
        <w:pStyle w:val="Standard"/>
        <w:tabs>
          <w:tab w:val="clear" w:pos="1134"/>
          <w:tab w:val="clear" w:pos="5670"/>
        </w:tabs>
        <w:autoSpaceDE w:val="0"/>
        <w:ind w:left="720"/>
        <w:rPr>
          <w:rFonts w:eastAsia="YQDWSO+Arial" w:cs="YQDWSO+Arial"/>
          <w:kern w:val="0"/>
        </w:rPr>
      </w:pPr>
    </w:p>
    <w:p w:rsidR="001C4375" w:rsidRPr="001C4375" w:rsidRDefault="001C4375" w:rsidP="001C4375">
      <w:pPr>
        <w:pStyle w:val="Standard"/>
        <w:numPr>
          <w:ilvl w:val="0"/>
          <w:numId w:val="11"/>
        </w:numPr>
        <w:tabs>
          <w:tab w:val="clear" w:pos="1134"/>
          <w:tab w:val="clear" w:pos="5670"/>
        </w:tabs>
        <w:autoSpaceDE w:val="0"/>
        <w:rPr>
          <w:rFonts w:eastAsia="YQDWSO+Arial" w:cs="YQDWSO+Arial"/>
          <w:kern w:val="0"/>
        </w:rPr>
      </w:pPr>
      <w:r w:rsidRPr="001C4375">
        <w:rPr>
          <w:rFonts w:cs="Calibri"/>
        </w:rPr>
        <w:lastRenderedPageBreak/>
        <w:t>possesso dei requisiti di cui all’art.11, comma 3, D.P.R. 412/93 per l’assunzione del ruolo di “Terzo Responsabile dell’esercizio e della manutenzione dell’impianto termico”</w:t>
      </w:r>
    </w:p>
    <w:p w:rsidR="001C4375" w:rsidRPr="001C4375" w:rsidRDefault="001C4375" w:rsidP="001C4375">
      <w:pPr>
        <w:pStyle w:val="Standard"/>
        <w:tabs>
          <w:tab w:val="clear" w:pos="1134"/>
          <w:tab w:val="clear" w:pos="5670"/>
        </w:tabs>
        <w:autoSpaceDE w:val="0"/>
        <w:ind w:left="720"/>
        <w:rPr>
          <w:rFonts w:eastAsia="YQDWSO+Arial" w:cs="YQDWSO+Arial"/>
          <w:kern w:val="0"/>
        </w:rPr>
      </w:pPr>
    </w:p>
    <w:p w:rsidR="00D2154C" w:rsidRPr="00D2154C" w:rsidRDefault="001C4375" w:rsidP="001C4375">
      <w:pPr>
        <w:pStyle w:val="Standard"/>
        <w:numPr>
          <w:ilvl w:val="0"/>
          <w:numId w:val="11"/>
        </w:numPr>
        <w:tabs>
          <w:tab w:val="clear" w:pos="1134"/>
          <w:tab w:val="clear" w:pos="5670"/>
        </w:tabs>
        <w:autoSpaceDE w:val="0"/>
        <w:rPr>
          <w:rFonts w:eastAsia="YQDWSO+Arial" w:cs="YQDWSO+Arial"/>
          <w:kern w:val="0"/>
        </w:rPr>
      </w:pPr>
      <w:r w:rsidRPr="001C4375">
        <w:rPr>
          <w:rFonts w:cs="Calibri"/>
        </w:rPr>
        <w:t>certificazione del possesso del sistema di qualità d</w:t>
      </w:r>
      <w:r w:rsidR="00D2154C">
        <w:rPr>
          <w:rFonts w:cs="Calibri"/>
        </w:rPr>
        <w:t>ella serie europea ISO 9001:2015</w:t>
      </w:r>
      <w:r w:rsidRPr="001C4375">
        <w:rPr>
          <w:rFonts w:cs="Calibri"/>
        </w:rPr>
        <w:t xml:space="preserve">, </w:t>
      </w:r>
    </w:p>
    <w:p w:rsidR="00D2154C" w:rsidRPr="00D2154C" w:rsidRDefault="00D2154C" w:rsidP="00D2154C">
      <w:pPr>
        <w:pStyle w:val="Standard"/>
        <w:tabs>
          <w:tab w:val="clear" w:pos="1134"/>
          <w:tab w:val="clear" w:pos="5670"/>
        </w:tabs>
        <w:autoSpaceDE w:val="0"/>
        <w:ind w:left="1068"/>
        <w:rPr>
          <w:rFonts w:eastAsia="YQDWSO+Arial" w:cs="YQDWSO+Arial"/>
          <w:kern w:val="0"/>
        </w:rPr>
      </w:pPr>
      <w:bookmarkStart w:id="0" w:name="_GoBack"/>
      <w:bookmarkEnd w:id="0"/>
    </w:p>
    <w:p w:rsidR="001C4375" w:rsidRPr="001C4375" w:rsidRDefault="001C4375" w:rsidP="001C4375">
      <w:pPr>
        <w:pStyle w:val="Standard"/>
        <w:numPr>
          <w:ilvl w:val="0"/>
          <w:numId w:val="11"/>
        </w:numPr>
        <w:tabs>
          <w:tab w:val="clear" w:pos="1134"/>
          <w:tab w:val="clear" w:pos="5670"/>
        </w:tabs>
        <w:autoSpaceDE w:val="0"/>
        <w:rPr>
          <w:rFonts w:eastAsia="YQDWSO+Arial" w:cs="YQDWSO+Arial"/>
          <w:kern w:val="0"/>
        </w:rPr>
      </w:pPr>
      <w:r w:rsidRPr="001C4375">
        <w:rPr>
          <w:rFonts w:cs="Calibri"/>
        </w:rPr>
        <w:t>rilasciata da un organismo accreditato SINCERT o da altra istituzione che ne abbia ottenuto il mutuo riconoscimento mediante sottoscrizione degli accordi EA-MLA o IAF.</w:t>
      </w:r>
    </w:p>
    <w:p w:rsidR="00840116" w:rsidRPr="0068384D" w:rsidRDefault="00840116" w:rsidP="00CA1D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C00DCA" w:rsidRPr="0068384D" w:rsidRDefault="00C00DCA" w:rsidP="00C00DC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B031CE" w:rsidRPr="0068384D" w:rsidRDefault="00EA421C" w:rsidP="00B031CE">
      <w:pPr>
        <w:rPr>
          <w:rFonts w:ascii="Verdana" w:hAnsi="Verdana" w:cs="Times New Roman"/>
          <w:b/>
          <w:i/>
          <w:iCs/>
          <w:color w:val="000000"/>
          <w:sz w:val="20"/>
          <w:szCs w:val="20"/>
          <w:lang w:bidi="it-IT"/>
        </w:rPr>
      </w:pPr>
      <w:r w:rsidRPr="0068384D">
        <w:rPr>
          <w:rFonts w:ascii="Verdana" w:hAnsi="Verdana" w:cs="Times New Roman"/>
          <w:i/>
          <w:iCs/>
          <w:color w:val="000000"/>
          <w:sz w:val="20"/>
          <w:szCs w:val="20"/>
        </w:rPr>
        <w:t>Luogo / Data</w:t>
      </w:r>
      <w:r w:rsidR="00B031CE" w:rsidRPr="0068384D">
        <w:rPr>
          <w:rFonts w:ascii="Verdana" w:eastAsia="Arial" w:hAnsi="Verdana" w:cs="Arial"/>
          <w:i/>
          <w:iCs/>
          <w:color w:val="000000"/>
          <w:sz w:val="20"/>
          <w:lang w:bidi="it-IT"/>
        </w:rPr>
        <w:t xml:space="preserve"> </w:t>
      </w:r>
    </w:p>
    <w:p w:rsidR="00EA421C" w:rsidRPr="0068384D" w:rsidRDefault="00EA421C" w:rsidP="00EA421C">
      <w:pPr>
        <w:rPr>
          <w:rFonts w:ascii="Verdana" w:hAnsi="Verdana" w:cs="Times New Roman"/>
          <w:sz w:val="20"/>
          <w:szCs w:val="20"/>
        </w:rPr>
      </w:pPr>
    </w:p>
    <w:p w:rsidR="00B031CE" w:rsidRPr="0068384D" w:rsidRDefault="00651932" w:rsidP="00EA42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 xml:space="preserve">FIRMA </w:t>
      </w:r>
    </w:p>
    <w:p w:rsidR="00EA421C" w:rsidRPr="0068384D" w:rsidRDefault="00B031CE" w:rsidP="00EA42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8384D">
        <w:rPr>
          <w:rFonts w:ascii="Verdana" w:hAnsi="Verdana" w:cs="Times New Roman"/>
          <w:color w:val="000000"/>
          <w:sz w:val="20"/>
          <w:szCs w:val="20"/>
        </w:rPr>
        <w:t>___</w:t>
      </w:r>
      <w:r w:rsidR="00651932" w:rsidRPr="0068384D">
        <w:rPr>
          <w:rFonts w:ascii="Verdana" w:hAnsi="Verdana" w:cs="Times New Roman"/>
          <w:color w:val="000000"/>
          <w:sz w:val="20"/>
          <w:szCs w:val="20"/>
        </w:rPr>
        <w:t>____________________________________</w:t>
      </w:r>
    </w:p>
    <w:p w:rsidR="00B031CE" w:rsidRDefault="00B031CE" w:rsidP="00EA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031CE" w:rsidSect="00EA2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4E" w:rsidRDefault="0047694E" w:rsidP="007747C6">
      <w:pPr>
        <w:spacing w:after="0" w:line="240" w:lineRule="auto"/>
      </w:pPr>
      <w:r>
        <w:separator/>
      </w:r>
    </w:p>
  </w:endnote>
  <w:endnote w:type="continuationSeparator" w:id="0">
    <w:p w:rsidR="0047694E" w:rsidRDefault="0047694E" w:rsidP="0077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, 'Arial Unicode MS'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nQuanYi Micro Hei">
    <w:altName w:val="Times New Roman"/>
    <w:charset w:val="00"/>
    <w:family w:val="auto"/>
    <w:pitch w:val="variable"/>
  </w:font>
  <w:font w:name="YQDWSO+A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F1" w:rsidRDefault="007371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218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7694E" w:rsidRPr="007371F1" w:rsidRDefault="00CF41BC">
        <w:pPr>
          <w:pStyle w:val="Pidipagina"/>
          <w:jc w:val="center"/>
          <w:rPr>
            <w:rFonts w:ascii="Times New Roman" w:hAnsi="Times New Roman" w:cs="Times New Roman"/>
          </w:rPr>
        </w:pPr>
        <w:r w:rsidRPr="007371F1">
          <w:rPr>
            <w:rFonts w:ascii="Times New Roman" w:hAnsi="Times New Roman" w:cs="Times New Roman"/>
          </w:rPr>
          <w:fldChar w:fldCharType="begin"/>
        </w:r>
        <w:r w:rsidR="00D312CB" w:rsidRPr="007371F1">
          <w:rPr>
            <w:rFonts w:ascii="Times New Roman" w:hAnsi="Times New Roman" w:cs="Times New Roman"/>
          </w:rPr>
          <w:instrText>PAGE   \* MERGEFORMAT</w:instrText>
        </w:r>
        <w:r w:rsidRPr="007371F1">
          <w:rPr>
            <w:rFonts w:ascii="Times New Roman" w:hAnsi="Times New Roman" w:cs="Times New Roman"/>
          </w:rPr>
          <w:fldChar w:fldCharType="separate"/>
        </w:r>
        <w:r w:rsidR="00D2154C">
          <w:rPr>
            <w:rFonts w:ascii="Times New Roman" w:hAnsi="Times New Roman" w:cs="Times New Roman"/>
            <w:noProof/>
          </w:rPr>
          <w:t>2</w:t>
        </w:r>
        <w:r w:rsidRPr="007371F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7694E" w:rsidRDefault="004769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F1" w:rsidRDefault="007371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4E" w:rsidRDefault="0047694E" w:rsidP="007747C6">
      <w:pPr>
        <w:spacing w:after="0" w:line="240" w:lineRule="auto"/>
      </w:pPr>
      <w:r>
        <w:separator/>
      </w:r>
    </w:p>
  </w:footnote>
  <w:footnote w:type="continuationSeparator" w:id="0">
    <w:p w:rsidR="0047694E" w:rsidRDefault="0047694E" w:rsidP="0077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F1" w:rsidRDefault="007371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F1" w:rsidRDefault="007371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F1" w:rsidRDefault="007371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584D"/>
    <w:multiLevelType w:val="hybridMultilevel"/>
    <w:tmpl w:val="5A0AB9F0"/>
    <w:lvl w:ilvl="0" w:tplc="AC560A4A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65D18"/>
    <w:multiLevelType w:val="hybridMultilevel"/>
    <w:tmpl w:val="24BC8E8C"/>
    <w:lvl w:ilvl="0" w:tplc="0410000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26"/>
        </w:tabs>
        <w:ind w:left="7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46"/>
        </w:tabs>
        <w:ind w:left="8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66"/>
        </w:tabs>
        <w:ind w:left="9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86"/>
        </w:tabs>
        <w:ind w:left="9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06"/>
        </w:tabs>
        <w:ind w:left="10506" w:hanging="360"/>
      </w:pPr>
      <w:rPr>
        <w:rFonts w:ascii="Wingdings" w:hAnsi="Wingdings" w:hint="default"/>
      </w:rPr>
    </w:lvl>
  </w:abstractNum>
  <w:abstractNum w:abstractNumId="2" w15:restartNumberingAfterBreak="0">
    <w:nsid w:val="32AA6FB8"/>
    <w:multiLevelType w:val="hybridMultilevel"/>
    <w:tmpl w:val="71D0B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657F"/>
    <w:multiLevelType w:val="hybridMultilevel"/>
    <w:tmpl w:val="29C4BD14"/>
    <w:lvl w:ilvl="0" w:tplc="17D2384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E5CA0"/>
    <w:multiLevelType w:val="multilevel"/>
    <w:tmpl w:val="57B65BF6"/>
    <w:styleLink w:val="WW8Num7"/>
    <w:lvl w:ilvl="0">
      <w:numFmt w:val="bullet"/>
      <w:lvlText w:val=""/>
      <w:lvlJc w:val="left"/>
      <w:pPr>
        <w:ind w:left="1776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36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496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56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16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576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36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296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56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3ED70B40"/>
    <w:multiLevelType w:val="hybridMultilevel"/>
    <w:tmpl w:val="7C3A640C"/>
    <w:lvl w:ilvl="0" w:tplc="C0EC9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E817B4"/>
    <w:multiLevelType w:val="hybridMultilevel"/>
    <w:tmpl w:val="596041D4"/>
    <w:lvl w:ilvl="0" w:tplc="DADA7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63404"/>
    <w:multiLevelType w:val="hybridMultilevel"/>
    <w:tmpl w:val="6538A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E01CF"/>
    <w:multiLevelType w:val="multilevel"/>
    <w:tmpl w:val="1966CD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D23C5"/>
    <w:multiLevelType w:val="hybridMultilevel"/>
    <w:tmpl w:val="B9DA9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E7DE8"/>
    <w:multiLevelType w:val="hybridMultilevel"/>
    <w:tmpl w:val="CAB89F8C"/>
    <w:lvl w:ilvl="0" w:tplc="D71A965C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0F37F6"/>
    <w:multiLevelType w:val="hybridMultilevel"/>
    <w:tmpl w:val="21227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7C6"/>
    <w:rsid w:val="00024CBE"/>
    <w:rsid w:val="00082868"/>
    <w:rsid w:val="000929EB"/>
    <w:rsid w:val="000A533B"/>
    <w:rsid w:val="0012320D"/>
    <w:rsid w:val="00132CD7"/>
    <w:rsid w:val="0017132E"/>
    <w:rsid w:val="00172AB4"/>
    <w:rsid w:val="001756FB"/>
    <w:rsid w:val="00176FA8"/>
    <w:rsid w:val="001C4375"/>
    <w:rsid w:val="001D5441"/>
    <w:rsid w:val="002573D9"/>
    <w:rsid w:val="00262E34"/>
    <w:rsid w:val="00267696"/>
    <w:rsid w:val="00292FF4"/>
    <w:rsid w:val="002A6C34"/>
    <w:rsid w:val="002C10C2"/>
    <w:rsid w:val="002C32BD"/>
    <w:rsid w:val="002F3446"/>
    <w:rsid w:val="003236EB"/>
    <w:rsid w:val="00336A9A"/>
    <w:rsid w:val="0034531A"/>
    <w:rsid w:val="003A2AC6"/>
    <w:rsid w:val="003D4522"/>
    <w:rsid w:val="004075BB"/>
    <w:rsid w:val="00414204"/>
    <w:rsid w:val="0044676F"/>
    <w:rsid w:val="0047694E"/>
    <w:rsid w:val="004F4738"/>
    <w:rsid w:val="00514A9D"/>
    <w:rsid w:val="00545174"/>
    <w:rsid w:val="00561014"/>
    <w:rsid w:val="005B3F18"/>
    <w:rsid w:val="006162C0"/>
    <w:rsid w:val="00650971"/>
    <w:rsid w:val="00651932"/>
    <w:rsid w:val="006773BB"/>
    <w:rsid w:val="0068384D"/>
    <w:rsid w:val="006947A8"/>
    <w:rsid w:val="007371F1"/>
    <w:rsid w:val="007747C6"/>
    <w:rsid w:val="007774E9"/>
    <w:rsid w:val="00785D4D"/>
    <w:rsid w:val="00787374"/>
    <w:rsid w:val="007933D1"/>
    <w:rsid w:val="0079642E"/>
    <w:rsid w:val="00822FD1"/>
    <w:rsid w:val="00840116"/>
    <w:rsid w:val="00860B79"/>
    <w:rsid w:val="008769D1"/>
    <w:rsid w:val="00882069"/>
    <w:rsid w:val="00895112"/>
    <w:rsid w:val="00895951"/>
    <w:rsid w:val="008C518D"/>
    <w:rsid w:val="009112CF"/>
    <w:rsid w:val="0094487A"/>
    <w:rsid w:val="00977B3D"/>
    <w:rsid w:val="00996292"/>
    <w:rsid w:val="009B41A7"/>
    <w:rsid w:val="009C2A04"/>
    <w:rsid w:val="00A003D6"/>
    <w:rsid w:val="00A46FCF"/>
    <w:rsid w:val="00A6397B"/>
    <w:rsid w:val="00AA6AB2"/>
    <w:rsid w:val="00AD7809"/>
    <w:rsid w:val="00B031CE"/>
    <w:rsid w:val="00B138E5"/>
    <w:rsid w:val="00B4723D"/>
    <w:rsid w:val="00B96DEF"/>
    <w:rsid w:val="00BA3F2D"/>
    <w:rsid w:val="00BA7E9F"/>
    <w:rsid w:val="00BB200D"/>
    <w:rsid w:val="00BF7BDD"/>
    <w:rsid w:val="00C008F9"/>
    <w:rsid w:val="00C00DCA"/>
    <w:rsid w:val="00C03556"/>
    <w:rsid w:val="00C46A06"/>
    <w:rsid w:val="00C84781"/>
    <w:rsid w:val="00C917D6"/>
    <w:rsid w:val="00C92C91"/>
    <w:rsid w:val="00C94354"/>
    <w:rsid w:val="00CA1D6B"/>
    <w:rsid w:val="00CF41BC"/>
    <w:rsid w:val="00CF575D"/>
    <w:rsid w:val="00D2154C"/>
    <w:rsid w:val="00D312CB"/>
    <w:rsid w:val="00D40823"/>
    <w:rsid w:val="00D837BF"/>
    <w:rsid w:val="00E014D0"/>
    <w:rsid w:val="00E26EB2"/>
    <w:rsid w:val="00E3126D"/>
    <w:rsid w:val="00E32FD0"/>
    <w:rsid w:val="00E44704"/>
    <w:rsid w:val="00EA211D"/>
    <w:rsid w:val="00EA421C"/>
    <w:rsid w:val="00EC3C63"/>
    <w:rsid w:val="00ED7E9B"/>
    <w:rsid w:val="00EE09C6"/>
    <w:rsid w:val="00EE1BB0"/>
    <w:rsid w:val="00EE1F61"/>
    <w:rsid w:val="00F42072"/>
    <w:rsid w:val="00F80EC2"/>
    <w:rsid w:val="00F848D5"/>
    <w:rsid w:val="00F8601B"/>
    <w:rsid w:val="00FC60AF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33A8A-3BE9-44CC-8651-3CAA95E5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9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4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7C6"/>
  </w:style>
  <w:style w:type="paragraph" w:styleId="Pidipagina">
    <w:name w:val="footer"/>
    <w:basedOn w:val="Normale"/>
    <w:link w:val="PidipaginaCarattere"/>
    <w:uiPriority w:val="99"/>
    <w:unhideWhenUsed/>
    <w:rsid w:val="00774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7C6"/>
  </w:style>
  <w:style w:type="paragraph" w:styleId="Paragrafoelenco">
    <w:name w:val="List Paragraph"/>
    <w:basedOn w:val="Normale"/>
    <w:uiPriority w:val="99"/>
    <w:qFormat/>
    <w:rsid w:val="00E312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B031CE"/>
    <w:pPr>
      <w:widowControl w:val="0"/>
      <w:autoSpaceDE w:val="0"/>
      <w:autoSpaceDN w:val="0"/>
      <w:spacing w:before="124" w:after="0" w:line="240" w:lineRule="auto"/>
      <w:ind w:left="200"/>
    </w:pPr>
    <w:rPr>
      <w:rFonts w:ascii="Arial" w:eastAsia="Arial" w:hAnsi="Arial" w:cs="Arial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B031CE"/>
    <w:rPr>
      <w:color w:val="0000FF" w:themeColor="hyperlink"/>
      <w:u w:val="single"/>
    </w:rPr>
  </w:style>
  <w:style w:type="paragraph" w:styleId="NormaleWeb">
    <w:name w:val="Normal (Web)"/>
    <w:basedOn w:val="Normale"/>
    <w:rsid w:val="00840116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Nessunelenco"/>
    <w:rsid w:val="00840116"/>
    <w:pPr>
      <w:numPr>
        <w:numId w:val="8"/>
      </w:numPr>
    </w:pPr>
  </w:style>
  <w:style w:type="paragraph" w:customStyle="1" w:styleId="Standard">
    <w:name w:val="Standard"/>
    <w:uiPriority w:val="99"/>
    <w:rsid w:val="001C4375"/>
    <w:pPr>
      <w:tabs>
        <w:tab w:val="left" w:pos="1134"/>
        <w:tab w:val="left" w:pos="5670"/>
      </w:tabs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Verdana"/>
      <w:kern w:val="3"/>
      <w:sz w:val="20"/>
      <w:szCs w:val="20"/>
      <w:lang w:eastAsia="zh-CN"/>
    </w:rPr>
  </w:style>
  <w:style w:type="numbering" w:customStyle="1" w:styleId="WW8Num7">
    <w:name w:val="WW8Num7"/>
    <w:basedOn w:val="Nessunelenco"/>
    <w:rsid w:val="001C437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5E44E-2C70-4F2E-86E5-4AACE7B8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s_morgante</dc:creator>
  <cp:lastModifiedBy>Emma Iannuzzo</cp:lastModifiedBy>
  <cp:revision>10</cp:revision>
  <cp:lastPrinted>2018-07-11T14:40:00Z</cp:lastPrinted>
  <dcterms:created xsi:type="dcterms:W3CDTF">2019-02-28T17:01:00Z</dcterms:created>
  <dcterms:modified xsi:type="dcterms:W3CDTF">2020-07-28T08:47:00Z</dcterms:modified>
</cp:coreProperties>
</file>